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1f3864"/>
          <w:sz w:val="34"/>
          <w:szCs w:val="34"/>
        </w:rPr>
      </w:pPr>
      <w:r w:rsidDel="00000000" w:rsidR="00000000" w:rsidRPr="00000000">
        <w:rPr>
          <w:rtl w:val="0"/>
        </w:rPr>
      </w:r>
    </w:p>
    <w:p w:rsidR="00000000" w:rsidDel="00000000" w:rsidP="00000000" w:rsidRDefault="00000000" w:rsidRPr="00000000" w14:paraId="00000002">
      <w:pPr>
        <w:pStyle w:val="Title"/>
        <w:jc w:val="center"/>
        <w:rPr>
          <w:rFonts w:ascii="Arial" w:cs="Arial" w:eastAsia="Arial" w:hAnsi="Arial"/>
          <w:b w:val="1"/>
          <w:color w:val="002060"/>
          <w:sz w:val="34"/>
          <w:szCs w:val="34"/>
        </w:rPr>
      </w:pPr>
      <w:r w:rsidDel="00000000" w:rsidR="00000000" w:rsidRPr="00000000">
        <w:rPr>
          <w:rtl w:val="0"/>
        </w:rPr>
      </w:r>
    </w:p>
    <w:p w:rsidR="00000000" w:rsidDel="00000000" w:rsidP="00000000" w:rsidRDefault="00000000" w:rsidRPr="00000000" w14:paraId="00000003">
      <w:pPr>
        <w:pStyle w:val="Title"/>
        <w:jc w:val="center"/>
        <w:rPr>
          <w:rFonts w:ascii="Arial" w:cs="Arial" w:eastAsia="Arial" w:hAnsi="Arial"/>
          <w:b w:val="1"/>
          <w:color w:val="002060"/>
          <w:sz w:val="50"/>
          <w:szCs w:val="50"/>
        </w:rPr>
      </w:pPr>
      <w:bookmarkStart w:colFirst="0" w:colLast="0" w:name="_heading=h.gjdgxs" w:id="0"/>
      <w:bookmarkEnd w:id="0"/>
      <w:r w:rsidDel="00000000" w:rsidR="00000000" w:rsidRPr="00000000">
        <w:rPr>
          <w:rFonts w:ascii="Arial" w:cs="Arial" w:eastAsia="Arial" w:hAnsi="Arial"/>
          <w:b w:val="1"/>
          <w:color w:val="002060"/>
          <w:sz w:val="50"/>
          <w:szCs w:val="50"/>
          <w:rtl w:val="0"/>
        </w:rPr>
        <w:t xml:space="preserve">Βουδαπέστη – Το στολίδι του Δούναβη</w:t>
      </w:r>
    </w:p>
    <w:p w:rsidR="00000000" w:rsidDel="00000000" w:rsidP="00000000" w:rsidRDefault="00000000" w:rsidRPr="00000000" w14:paraId="00000004">
      <w:pPr>
        <w:spacing w:after="60" w:line="240" w:lineRule="auto"/>
        <w:jc w:val="center"/>
        <w:rPr>
          <w:rFonts w:ascii="Arial" w:cs="Arial" w:eastAsia="Arial" w:hAnsi="Arial"/>
          <w:color w:val="501000"/>
          <w:sz w:val="32"/>
          <w:szCs w:val="32"/>
        </w:rPr>
      </w:pPr>
      <w:r w:rsidDel="00000000" w:rsidR="00000000" w:rsidRPr="00000000">
        <w:rPr>
          <w:rFonts w:ascii="Arial" w:cs="Arial" w:eastAsia="Arial" w:hAnsi="Arial"/>
          <w:color w:val="501000"/>
          <w:sz w:val="32"/>
          <w:szCs w:val="32"/>
          <w:rtl w:val="0"/>
        </w:rPr>
        <w:t xml:space="preserve">Εγγυημένη αναχώρηση από Θεσσαλονίκη</w:t>
      </w:r>
    </w:p>
    <w:p w:rsidR="00000000" w:rsidDel="00000000" w:rsidP="00000000" w:rsidRDefault="00000000" w:rsidRPr="00000000" w14:paraId="00000005">
      <w:pPr>
        <w:spacing w:after="60" w:line="240" w:lineRule="auto"/>
        <w:jc w:val="center"/>
        <w:rPr>
          <w:rFonts w:ascii="Arial" w:cs="Arial" w:eastAsia="Arial" w:hAnsi="Arial"/>
          <w:color w:val="501000"/>
          <w:sz w:val="32"/>
          <w:szCs w:val="32"/>
        </w:rPr>
      </w:pPr>
      <w:bookmarkStart w:colFirst="0" w:colLast="0" w:name="_heading=h.30j0zll" w:id="1"/>
      <w:bookmarkEnd w:id="1"/>
      <w:r w:rsidDel="00000000" w:rsidR="00000000" w:rsidRPr="00000000">
        <w:rPr>
          <w:rFonts w:ascii="Arial" w:cs="Arial" w:eastAsia="Arial" w:hAnsi="Arial"/>
          <w:color w:val="501000"/>
          <w:sz w:val="32"/>
          <w:szCs w:val="32"/>
          <w:rtl w:val="0"/>
        </w:rPr>
        <w:t xml:space="preserve">5 ημέρες, αεροπορικώς </w:t>
      </w:r>
    </w:p>
    <w:p w:rsidR="00000000" w:rsidDel="00000000" w:rsidP="00000000" w:rsidRDefault="00000000" w:rsidRPr="00000000" w14:paraId="00000006">
      <w:pPr>
        <w:spacing w:after="0" w:line="240" w:lineRule="auto"/>
        <w:jc w:val="center"/>
        <w:rPr>
          <w:rFonts w:ascii="Arial" w:cs="Arial" w:eastAsia="Arial" w:hAnsi="Arial"/>
          <w:b w:val="1"/>
          <w:color w:val="002465"/>
          <w:sz w:val="40"/>
          <w:szCs w:val="40"/>
        </w:rPr>
      </w:pPr>
      <w:bookmarkStart w:colFirst="0" w:colLast="0" w:name="_heading=h.1fob9te" w:id="2"/>
      <w:bookmarkEnd w:id="2"/>
      <w:r w:rsidDel="00000000" w:rsidR="00000000" w:rsidRPr="00000000">
        <w:rPr>
          <w:rFonts w:ascii="Arial" w:cs="Arial" w:eastAsia="Arial" w:hAnsi="Arial"/>
          <w:b w:val="1"/>
          <w:color w:val="002465"/>
          <w:sz w:val="40"/>
          <w:szCs w:val="40"/>
          <w:rtl w:val="0"/>
        </w:rPr>
        <w:t xml:space="preserve">23-27/12</w:t>
      </w:r>
    </w:p>
    <w:p w:rsidR="00000000" w:rsidDel="00000000" w:rsidP="00000000" w:rsidRDefault="00000000" w:rsidRPr="00000000" w14:paraId="00000007">
      <w:pPr>
        <w:spacing w:after="0" w:line="240" w:lineRule="auto"/>
        <w:jc w:val="center"/>
        <w:rPr>
          <w:rFonts w:ascii="Arial" w:cs="Arial" w:eastAsia="Arial" w:hAnsi="Arial"/>
          <w:b w:val="1"/>
          <w:color w:val="002465"/>
          <w:sz w:val="40"/>
          <w:szCs w:val="40"/>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color w:val="002465"/>
          <w:sz w:val="24"/>
          <w:szCs w:val="24"/>
        </w:rPr>
      </w:pPr>
      <w:bookmarkStart w:colFirst="0" w:colLast="0" w:name="_heading=h.3znysh7" w:id="3"/>
      <w:bookmarkEnd w:id="3"/>
      <w:r w:rsidDel="00000000" w:rsidR="00000000" w:rsidRPr="00000000">
        <w:rPr>
          <w:rFonts w:ascii="Arial" w:cs="Arial" w:eastAsia="Arial" w:hAnsi="Arial"/>
          <w:color w:val="002465"/>
          <w:sz w:val="24"/>
          <w:szCs w:val="24"/>
          <w:rtl w:val="0"/>
        </w:rPr>
        <w:t xml:space="preserve">Γνωρίστε τη Βουδαπέστη μαζί μας γιατί μόνο εμείς σας προσφέρουμε..:</w:t>
      </w:r>
    </w:p>
    <w:p w:rsidR="00000000" w:rsidDel="00000000" w:rsidP="00000000" w:rsidRDefault="00000000" w:rsidRPr="00000000" w14:paraId="00000009">
      <w:pPr>
        <w:spacing w:after="0" w:line="240" w:lineRule="auto"/>
        <w:rPr>
          <w:rFonts w:ascii="Arial" w:cs="Arial" w:eastAsia="Arial" w:hAnsi="Arial"/>
          <w:color w:val="002465"/>
        </w:rPr>
      </w:pPr>
      <w:r w:rsidDel="00000000" w:rsidR="00000000" w:rsidRPr="00000000">
        <w:rPr>
          <w:rtl w:val="0"/>
        </w:rPr>
      </w:r>
    </w:p>
    <w:p w:rsidR="00000000" w:rsidDel="00000000" w:rsidP="00000000" w:rsidRDefault="00000000" w:rsidRPr="00000000" w14:paraId="0000000A">
      <w:pPr>
        <w:numPr>
          <w:ilvl w:val="0"/>
          <w:numId w:val="6"/>
        </w:numPr>
        <w:spacing w:after="0" w:line="240" w:lineRule="auto"/>
        <w:ind w:left="720" w:hanging="360"/>
        <w:rPr>
          <w:rFonts w:ascii="Arial" w:cs="Arial" w:eastAsia="Arial" w:hAnsi="Arial"/>
          <w:color w:val="002465"/>
        </w:rPr>
      </w:pPr>
      <w:r w:rsidDel="00000000" w:rsidR="00000000" w:rsidRPr="00000000">
        <w:rPr>
          <w:rFonts w:ascii="Arial" w:cs="Arial" w:eastAsia="Arial" w:hAnsi="Arial"/>
          <w:color w:val="002465"/>
          <w:rtl w:val="0"/>
        </w:rPr>
        <w:t xml:space="preserve">Εγγυημένες απευθείας πτήσεις με AirExplore για Βουδαπέστη και Μπρατισλάβα</w:t>
      </w:r>
    </w:p>
    <w:p w:rsidR="00000000" w:rsidDel="00000000" w:rsidP="00000000" w:rsidRDefault="00000000" w:rsidRPr="00000000" w14:paraId="0000000B">
      <w:pPr>
        <w:numPr>
          <w:ilvl w:val="0"/>
          <w:numId w:val="6"/>
        </w:numPr>
        <w:spacing w:after="0" w:line="240" w:lineRule="auto"/>
        <w:ind w:left="720" w:hanging="360"/>
        <w:rPr>
          <w:rFonts w:ascii="Arial" w:cs="Arial" w:eastAsia="Arial" w:hAnsi="Arial"/>
          <w:color w:val="002465"/>
        </w:rPr>
      </w:pPr>
      <w:r w:rsidDel="00000000" w:rsidR="00000000" w:rsidRPr="00000000">
        <w:rPr>
          <w:rFonts w:ascii="Arial" w:cs="Arial" w:eastAsia="Arial" w:hAnsi="Arial"/>
          <w:color w:val="002465"/>
          <w:rtl w:val="0"/>
        </w:rPr>
        <w:t xml:space="preserve">Πλήρες ανανεωμένο πρόγραμμα επισκέψεων</w:t>
      </w:r>
    </w:p>
    <w:p w:rsidR="00000000" w:rsidDel="00000000" w:rsidP="00000000" w:rsidRDefault="00000000" w:rsidRPr="00000000" w14:paraId="0000000C">
      <w:pPr>
        <w:numPr>
          <w:ilvl w:val="0"/>
          <w:numId w:val="6"/>
        </w:numPr>
        <w:spacing w:after="0" w:line="240" w:lineRule="auto"/>
        <w:ind w:left="720" w:hanging="360"/>
        <w:rPr>
          <w:rFonts w:ascii="Arial" w:cs="Arial" w:eastAsia="Arial" w:hAnsi="Arial"/>
          <w:color w:val="002465"/>
        </w:rPr>
      </w:pPr>
      <w:r w:rsidDel="00000000" w:rsidR="00000000" w:rsidRPr="00000000">
        <w:rPr>
          <w:rFonts w:ascii="Arial" w:cs="Arial" w:eastAsia="Arial" w:hAnsi="Arial"/>
          <w:color w:val="002465"/>
          <w:rtl w:val="0"/>
        </w:rPr>
        <w:t xml:space="preserve">Ελληνόφωνο τοπικό συνοδό,  μόνιμο κάτοικο Βουδαπέστης </w:t>
      </w:r>
    </w:p>
    <w:p w:rsidR="00000000" w:rsidDel="00000000" w:rsidP="00000000" w:rsidRDefault="00000000" w:rsidRPr="00000000" w14:paraId="0000000D">
      <w:pPr>
        <w:numPr>
          <w:ilvl w:val="0"/>
          <w:numId w:val="6"/>
        </w:numPr>
        <w:spacing w:after="0" w:line="240" w:lineRule="auto"/>
        <w:ind w:left="720" w:hanging="360"/>
        <w:rPr>
          <w:rFonts w:ascii="Arial" w:cs="Arial" w:eastAsia="Arial" w:hAnsi="Arial"/>
          <w:color w:val="002465"/>
        </w:rPr>
      </w:pPr>
      <w:r w:rsidDel="00000000" w:rsidR="00000000" w:rsidRPr="00000000">
        <w:rPr>
          <w:rFonts w:ascii="Arial" w:cs="Arial" w:eastAsia="Arial" w:hAnsi="Arial"/>
          <w:color w:val="002465"/>
          <w:rtl w:val="0"/>
        </w:rPr>
        <w:t xml:space="preserve">ΔΩΡΟ η εκδρομή στα Παραδουνάβια Χωριά </w:t>
      </w:r>
    </w:p>
    <w:p w:rsidR="00000000" w:rsidDel="00000000" w:rsidP="00000000" w:rsidRDefault="00000000" w:rsidRPr="00000000" w14:paraId="0000000E">
      <w:pPr>
        <w:numPr>
          <w:ilvl w:val="0"/>
          <w:numId w:val="6"/>
        </w:numPr>
        <w:spacing w:after="0" w:line="240" w:lineRule="auto"/>
        <w:ind w:left="720" w:hanging="360"/>
        <w:rPr>
          <w:rFonts w:ascii="Arial" w:cs="Arial" w:eastAsia="Arial" w:hAnsi="Arial"/>
          <w:color w:val="002465"/>
        </w:rPr>
      </w:pPr>
      <w:r w:rsidDel="00000000" w:rsidR="00000000" w:rsidRPr="00000000">
        <w:rPr>
          <w:rFonts w:ascii="Arial" w:cs="Arial" w:eastAsia="Arial" w:hAnsi="Arial"/>
          <w:color w:val="002465"/>
          <w:rtl w:val="0"/>
        </w:rPr>
        <w:t xml:space="preserve">ΔΩΡΟ η Βαλίτσα</w:t>
      </w:r>
    </w:p>
    <w:p w:rsidR="00000000" w:rsidDel="00000000" w:rsidP="00000000" w:rsidRDefault="00000000" w:rsidRPr="00000000" w14:paraId="0000000F">
      <w:pPr>
        <w:numPr>
          <w:ilvl w:val="0"/>
          <w:numId w:val="6"/>
        </w:numPr>
        <w:spacing w:after="0" w:line="240" w:lineRule="auto"/>
        <w:ind w:left="720" w:hanging="360"/>
        <w:rPr>
          <w:rFonts w:ascii="Arial" w:cs="Arial" w:eastAsia="Arial" w:hAnsi="Arial"/>
          <w:color w:val="002465"/>
        </w:rPr>
      </w:pPr>
      <w:r w:rsidDel="00000000" w:rsidR="00000000" w:rsidRPr="00000000">
        <w:rPr>
          <w:rFonts w:ascii="Arial" w:cs="Arial" w:eastAsia="Arial" w:hAnsi="Arial"/>
          <w:color w:val="002465"/>
          <w:rtl w:val="0"/>
        </w:rPr>
        <w:t xml:space="preserve">Διαμονή σε κεντρικά ξενοδοχεία</w:t>
      </w:r>
    </w:p>
    <w:p w:rsidR="00000000" w:rsidDel="00000000" w:rsidP="00000000" w:rsidRDefault="00000000" w:rsidRPr="00000000" w14:paraId="00000010">
      <w:pPr>
        <w:spacing w:after="0" w:line="240" w:lineRule="auto"/>
        <w:rPr>
          <w:rFonts w:ascii="Arial" w:cs="Arial" w:eastAsia="Arial" w:hAnsi="Arial"/>
          <w:b w:val="1"/>
          <w:color w:val="002465"/>
          <w:sz w:val="40"/>
          <w:szCs w:val="40"/>
        </w:rPr>
      </w:pPr>
      <w:r w:rsidDel="00000000" w:rsidR="00000000" w:rsidRPr="00000000">
        <w:rPr>
          <w:rtl w:val="0"/>
        </w:rPr>
      </w:r>
    </w:p>
    <w:p w:rsidR="00000000" w:rsidDel="00000000" w:rsidP="00000000" w:rsidRDefault="00000000" w:rsidRPr="00000000" w14:paraId="00000011">
      <w:pPr>
        <w:spacing w:after="100" w:lineRule="auto"/>
        <w:rPr>
          <w:rFonts w:ascii="Arial" w:cs="Arial" w:eastAsia="Arial" w:hAnsi="Arial"/>
          <w:b w:val="1"/>
          <w:color w:val="1f3864"/>
          <w:sz w:val="24"/>
          <w:szCs w:val="24"/>
        </w:rPr>
      </w:pPr>
      <w:bookmarkStart w:colFirst="0" w:colLast="0" w:name="_heading=h.2et92p0" w:id="4"/>
      <w:bookmarkEnd w:id="4"/>
      <w:r w:rsidDel="00000000" w:rsidR="00000000" w:rsidRPr="00000000">
        <w:rPr>
          <w:rFonts w:ascii="Arial" w:cs="Arial" w:eastAsia="Arial" w:hAnsi="Arial"/>
          <w:b w:val="1"/>
          <w:color w:val="1f3864"/>
          <w:sz w:val="24"/>
          <w:szCs w:val="24"/>
          <w:rtl w:val="0"/>
        </w:rPr>
        <w:t xml:space="preserve">1</w:t>
      </w:r>
      <w:r w:rsidDel="00000000" w:rsidR="00000000" w:rsidRPr="00000000">
        <w:rPr>
          <w:rFonts w:ascii="Arial" w:cs="Arial" w:eastAsia="Arial" w:hAnsi="Arial"/>
          <w:b w:val="1"/>
          <w:color w:val="1f3864"/>
          <w:sz w:val="24"/>
          <w:szCs w:val="24"/>
          <w:vertAlign w:val="superscript"/>
          <w:rtl w:val="0"/>
        </w:rPr>
        <w:t xml:space="preserve">η</w:t>
      </w:r>
      <w:r w:rsidDel="00000000" w:rsidR="00000000" w:rsidRPr="00000000">
        <w:rPr>
          <w:rFonts w:ascii="Arial" w:cs="Arial" w:eastAsia="Arial" w:hAnsi="Arial"/>
          <w:b w:val="1"/>
          <w:color w:val="1f3864"/>
          <w:sz w:val="24"/>
          <w:szCs w:val="24"/>
          <w:rtl w:val="0"/>
        </w:rPr>
        <w:t xml:space="preserve"> ημέρα: Πτήση για Βουδαπέστη - Περιήγηση πόλης– Προαιρετική Κρουαζιέρα στον Δούναβη.</w:t>
      </w:r>
    </w:p>
    <w:p w:rsidR="00000000" w:rsidDel="00000000" w:rsidP="00000000" w:rsidRDefault="00000000" w:rsidRPr="00000000" w14:paraId="00000012">
      <w:pPr>
        <w:spacing w:after="100" w:line="276" w:lineRule="auto"/>
        <w:jc w:val="both"/>
        <w:rPr>
          <w:rFonts w:ascii="Arial" w:cs="Arial" w:eastAsia="Arial" w:hAnsi="Arial"/>
        </w:rPr>
      </w:pPr>
      <w:r w:rsidDel="00000000" w:rsidR="00000000" w:rsidRPr="00000000">
        <w:rPr>
          <w:rFonts w:ascii="Arial" w:cs="Arial" w:eastAsia="Arial" w:hAnsi="Arial"/>
          <w:rtl w:val="0"/>
        </w:rPr>
        <w:t xml:space="preserve">Συγκέντρωση στο αεροδρόμιο και επιβίβαση στην πτήση μας για την πρωτεύουσα της Ουγγαρίας. Στην έξοδο μας περιμένει ο έμπειρος συνοδός μας και αμέσως αναχωρούμε για την πόλη. Θα ξεκινήσουμε την περιήγηση μας από την μνημειώδη πλατεία των Ηρώων με το μνημείο της Χιλιετηρίδας, όπου θα γνωρίσουμε την ιστορία της χώρας. Στη συνέχεια, θα επισκεφτούμε τον καθεδρικό ναό του Αγίου Στεφάνου, τη λεωφόρο της Δημοκρατίας με την Όπερα και τα καλοδιατηρημένα κτήρια, το ογκώδες Μπαρόκ Κοινοβούλιο και τις γέφυρες που ενώνουν τη Βούδα με την Πέστη. Συνεχίζουμε με την περιήγηση στη Βούδα, όπου θα θαυμάσουμε το Κάστρο, το άγαλμα της Ελευθερίας, την Εθνική Πινακοθήκη, τον πύργο των Ψαράδων και τον ιστορικό ναό του Matthias (όπου στέφονταν οι Ούγγροι βασιλιάδες). Θα καταλήξουμε στον περίφημο λόφο Gellert, από όπου θα θαυμάσουμε την πανοραμική θέα της Βούδας και της Πέστης με τον Δούναβη. Μετάβαση στο ξενοδοχείο και τακτοποιούμαστε στα δωμάτια. Για το βράδυ σας προτείνουμε μια κρουαζιέρα στον ποταμό Δούναβη, όπου θα έχουμε την ευκαιρία να θαυμάσουμε φωταγωγημένα τα κυριότερα αξιοθέατα της πόλης, με το μεγαλοπρεπές κοινοβούλιο να ξεχωρίζει ανάμεσα τους. </w:t>
      </w:r>
    </w:p>
    <w:p w:rsidR="00000000" w:rsidDel="00000000" w:rsidP="00000000" w:rsidRDefault="00000000" w:rsidRPr="00000000" w14:paraId="00000013">
      <w:pPr>
        <w:spacing w:after="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100" w:line="276" w:lineRule="auto"/>
        <w:jc w:val="both"/>
        <w:rPr>
          <w:rFonts w:ascii="Arial" w:cs="Arial" w:eastAsia="Arial" w:hAnsi="Arial"/>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sz w:val="24"/>
          <w:szCs w:val="24"/>
          <w:vertAlign w:val="superscript"/>
          <w:rtl w:val="0"/>
        </w:rPr>
        <w:t xml:space="preserve">η</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1f3864"/>
          <w:sz w:val="24"/>
          <w:szCs w:val="24"/>
          <w:rtl w:val="0"/>
        </w:rPr>
        <w:t xml:space="preserve">ημέρα: Βουδαπέστη – Πεζή περιήγηση στις μαγικές γωνιές της πόλης (Πάρκο της πόλης– Διαδρομή με το ιστορικό πρώτο βαγόνι μετρό της Ουγγαρίας – Σκεπαστή αγορά – Vatci Utca) - Τσιγγάνικα Βιολιά</w:t>
      </w:r>
      <w:r w:rsidDel="00000000" w:rsidR="00000000" w:rsidRPr="00000000">
        <w:rPr>
          <w:rtl w:val="0"/>
        </w:rPr>
      </w:r>
    </w:p>
    <w:p w:rsidR="00000000" w:rsidDel="00000000" w:rsidP="00000000" w:rsidRDefault="00000000" w:rsidRPr="00000000" w14:paraId="00000015">
      <w:pPr>
        <w:spacing w:after="100" w:line="276" w:lineRule="auto"/>
        <w:rPr>
          <w:rFonts w:ascii="Arial" w:cs="Arial" w:eastAsia="Arial" w:hAnsi="Arial"/>
        </w:rPr>
      </w:pPr>
      <w:r w:rsidDel="00000000" w:rsidR="00000000" w:rsidRPr="00000000">
        <w:rPr>
          <w:rFonts w:ascii="Arial" w:cs="Arial" w:eastAsia="Arial" w:hAnsi="Arial"/>
          <w:rtl w:val="0"/>
        </w:rPr>
        <w:t xml:space="preserve">Πρωινό στο ξενοδοχείο μας και σήμερα θα κινηθούμε στην πόλη χρησιμοποιώντας τα μέσα μαζικής μεταφοράς με τη βοήθεια του έμπειρου συνοδού μας, ώστε να γνωρίσουμε τα απόκρυφα σημεία της μαγικής αυτής πόλης.Θα κατευθυνθούμε στο Πάρκο της Πόλης ( Varosliget) στα Ουγγρικά, είναι ένας αγαπημένος προορισμός τόσο για τους ντόπιους όσο και για τους επισκέπτες της Βουδαπέστης, χάρη στα πολλά σημεία ενδιαφέροντος που θα βρείτε εκεί. Διάφορα μουσεία, Ζωολογικός κήπος, το Κάστρο Vajdahunyad, τα διάσημα Ιαματικά Λουτρά Σέτσενι, η Πλατεία Ηρώων και άλλα πολλά που σε συνδυασμό με το καταπράσινο τοπίο, καθιστούν την επίσκεψη απαραίτητη. Στη συνέχεια θα μπούμε στην πρώτη γραμμή μετρό της Βουδαπέστης που λειτούργησε το 1896 και θα μεταβούμε στην περίφημη σπεκαστή αγορά αγορα της Βουδαπέστης. Έπειτα θα έχουμε ελεύθερο χρόνο στη διάθεσή μας στον κεντρικό πεζόδομο Vatci Utca για να πραγματοιήσουμε τις αναμνηστικής αγορές μας και να δειπνήσουμε σε ένα από τα περίφημα ουγγρικά εστιατόρια.</w:t>
      </w:r>
      <w:r w:rsidDel="00000000" w:rsidR="00000000" w:rsidRPr="00000000">
        <w:rPr>
          <w:rtl w:val="0"/>
        </w:rPr>
        <w:t xml:space="preserve"> </w:t>
      </w:r>
      <w:r w:rsidDel="00000000" w:rsidR="00000000" w:rsidRPr="00000000">
        <w:rPr>
          <w:rFonts w:ascii="Arial" w:cs="Arial" w:eastAsia="Arial" w:hAnsi="Arial"/>
          <w:rtl w:val="0"/>
        </w:rPr>
        <w:t xml:space="preserve">Το βράδυ ελάτε προαιρετικά μαζί μας σε ένα από τα highlights του ταξιδιού, ένα διαφορετικό δείπνο σε Ουγγαρέζικη παραδοσιακή ταβέρνα, όπου το πικάντικο γκούλας και τα τσιγγάνικα βιολιά θα σας γοητεύσουν.</w:t>
      </w:r>
    </w:p>
    <w:p w:rsidR="00000000" w:rsidDel="00000000" w:rsidP="00000000" w:rsidRDefault="00000000" w:rsidRPr="00000000" w14:paraId="00000016">
      <w:pPr>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100" w:line="276" w:lineRule="auto"/>
        <w:jc w:val="both"/>
        <w:rPr>
          <w:rFonts w:ascii="Arial" w:cs="Arial" w:eastAsia="Arial" w:hAnsi="Arial"/>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1f3864"/>
          <w:sz w:val="24"/>
          <w:szCs w:val="24"/>
          <w:vertAlign w:val="superscript"/>
          <w:rtl w:val="0"/>
        </w:rPr>
        <w:t xml:space="preserve">η </w:t>
      </w:r>
      <w:r w:rsidDel="00000000" w:rsidR="00000000" w:rsidRPr="00000000">
        <w:rPr>
          <w:rFonts w:ascii="Arial" w:cs="Arial" w:eastAsia="Arial" w:hAnsi="Arial"/>
          <w:b w:val="1"/>
          <w:color w:val="1f3864"/>
          <w:sz w:val="24"/>
          <w:szCs w:val="24"/>
          <w:rtl w:val="0"/>
        </w:rPr>
        <w:t xml:space="preserve">ημέρα: Ημερήσια εκδρομή στη Βιέννη </w:t>
      </w:r>
      <w:r w:rsidDel="00000000" w:rsidR="00000000" w:rsidRPr="00000000">
        <w:rPr>
          <w:rFonts w:ascii="Arial" w:cs="Arial" w:eastAsia="Arial" w:hAnsi="Arial"/>
          <w:color w:val="1f3864"/>
          <w:sz w:val="24"/>
          <w:szCs w:val="24"/>
          <w:rtl w:val="0"/>
        </w:rPr>
        <w:t xml:space="preserve">(245χλμ + 245χλμ)</w:t>
      </w:r>
      <w:r w:rsidDel="00000000" w:rsidR="00000000" w:rsidRPr="00000000">
        <w:rPr>
          <w:rtl w:val="0"/>
        </w:rPr>
      </w:r>
    </w:p>
    <w:p w:rsidR="00000000" w:rsidDel="00000000" w:rsidP="00000000" w:rsidRDefault="00000000" w:rsidRPr="00000000" w14:paraId="00000018">
      <w:pPr>
        <w:spacing w:after="100" w:line="276" w:lineRule="auto"/>
        <w:jc w:val="both"/>
        <w:rPr>
          <w:rFonts w:ascii="Arial" w:cs="Arial" w:eastAsia="Arial" w:hAnsi="Arial"/>
        </w:rPr>
      </w:pPr>
      <w:r w:rsidDel="00000000" w:rsidR="00000000" w:rsidRPr="00000000">
        <w:rPr>
          <w:rFonts w:ascii="Arial" w:cs="Arial" w:eastAsia="Arial" w:hAnsi="Arial"/>
          <w:rtl w:val="0"/>
        </w:rPr>
        <w:t xml:space="preserve">Για σήμερα σας έχουμε ετοιμάσει μια υπέροχη </w:t>
      </w:r>
      <w:r w:rsidDel="00000000" w:rsidR="00000000" w:rsidRPr="00000000">
        <w:rPr>
          <w:rFonts w:ascii="Arial" w:cs="Arial" w:eastAsia="Arial" w:hAnsi="Arial"/>
          <w:b w:val="1"/>
          <w:rtl w:val="0"/>
        </w:rPr>
        <w:t xml:space="preserve">προαιρετική </w:t>
      </w:r>
      <w:r w:rsidDel="00000000" w:rsidR="00000000" w:rsidRPr="00000000">
        <w:rPr>
          <w:rFonts w:ascii="Arial" w:cs="Arial" w:eastAsia="Arial" w:hAnsi="Arial"/>
          <w:rtl w:val="0"/>
        </w:rPr>
        <w:t xml:space="preserve">εκδρομή στην Αυστριακή πρωτεύουσα, τη Βιέννη. Στην περιήγησή μας βλέπουμε το Κούνστχαους ένα σύμπλεγμα κτιρίων αφαιρετικής τεχνοτροπίας και το μπαρόκ ανακτορικό συγκρότημα Μπελβεντέρε του πρίγκιπα Ευγενίου της Σαβοΐας, σήμερα Πινακοθήκη με έργα τέχνης καλλιτεχνών της νεότερης περιόδου και του κινήματος του Μοντερνισμού. Συνεχίζουμε με την πλατεία Καρόλου όπου βρίσκεται ο Ναός του Αγίου Καρόλου Βορρομαίου και το Μέγαρο του Συλλόγου των Φίλων της Μουσικής και εισερχόμαστε στην περίφημη Ρίνγκστρασσε (δακτύλιος του ιστορικού κέντρου). Εδώ θα δούμε την Κρατική Όπερα, το χειμερινό αυτοκρατορικό ανακτορικό συγκρότημα της Χόφμπουργκ,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Βοτίφκιρχε (εκκλησία του Τάματος). Θα περπατήσουμε στην ιστορική ελληνική γειτονιά με τις ελληνορθόδοξες εκκλησίες του Αγίου Γεωργίου και της Αγίας Τριάδας και διασχίζοντας πεζοί το ιστορικό κέντρο, με τον περίφημο καθεδρικό ναό Αγίου Στεφάνου, θα καταλήξουμε στην Πλατεία του Δημαρχείου με την παραμυθένια Χριστουγεννιάτικη Αγορά. Υπάρχουν πολλές Χριστουγεννιάτικες αγορές στην Αυστρία και ιδιαίτερα στη Βιέννη με μεγαλύτερη αυτή στο Rathausplatz, Δοκιμάστε ένα από τα δημοφιλή παραδοσιακά ζεστά ποτά «γκλουβαϊν» ή «πουνς»» και γευτείτε ψητά λουκάνικα, κάστανα ή καιζερσμαρν από τα αυτοκρατορικά γλυκίσματα. Το απόγευμα επιστροφή στη Βουδαπέστη.</w:t>
      </w:r>
    </w:p>
    <w:p w:rsidR="00000000" w:rsidDel="00000000" w:rsidP="00000000" w:rsidRDefault="00000000" w:rsidRPr="00000000" w14:paraId="00000019">
      <w:pPr>
        <w:tabs>
          <w:tab w:val="left" w:leader="none" w:pos="3285"/>
        </w:tabs>
        <w:spacing w:after="100" w:line="276" w:lineRule="auto"/>
        <w:rPr>
          <w:rFonts w:ascii="Arial" w:cs="Arial" w:eastAsia="Arial" w:hAnsi="Arial"/>
          <w:b w:val="1"/>
          <w:color w:val="1f3864"/>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color w:val="1f3864"/>
          <w:sz w:val="24"/>
          <w:szCs w:val="24"/>
          <w:vertAlign w:val="superscript"/>
          <w:rtl w:val="0"/>
        </w:rPr>
        <w:t xml:space="preserve">η</w:t>
      </w:r>
      <w:r w:rsidDel="00000000" w:rsidR="00000000" w:rsidRPr="00000000">
        <w:rPr>
          <w:rFonts w:ascii="Arial" w:cs="Arial" w:eastAsia="Arial" w:hAnsi="Arial"/>
          <w:b w:val="1"/>
          <w:color w:val="1f3864"/>
          <w:sz w:val="24"/>
          <w:szCs w:val="24"/>
          <w:rtl w:val="0"/>
        </w:rPr>
        <w:t xml:space="preserve"> ημέρα: Ελεύθερη μέρα</w:t>
      </w:r>
    </w:p>
    <w:p w:rsidR="00000000" w:rsidDel="00000000" w:rsidP="00000000" w:rsidRDefault="00000000" w:rsidRPr="00000000" w14:paraId="0000001A">
      <w:pPr>
        <w:tabs>
          <w:tab w:val="left" w:leader="none" w:pos="3285"/>
        </w:tabs>
        <w:spacing w:after="100" w:line="276" w:lineRule="auto"/>
        <w:rPr>
          <w:rFonts w:ascii="Arial" w:cs="Arial" w:eastAsia="Arial" w:hAnsi="Arial"/>
          <w:color w:val="1f3864"/>
        </w:rPr>
      </w:pPr>
      <w:r w:rsidDel="00000000" w:rsidR="00000000" w:rsidRPr="00000000">
        <w:rPr>
          <w:rFonts w:ascii="Arial" w:cs="Arial" w:eastAsia="Arial" w:hAnsi="Arial"/>
          <w:rtl w:val="0"/>
        </w:rPr>
        <w:t xml:space="preserve">Πρωινό στο ξενοδοχείο. Ελεύθερη ημέρα για να διαθέσετε τον χρόνο σας σύμφωνα με τις επιθυμίες σας. Έχετε την δυνατότητα να επισκεφτείτε κάποια σημεία της πόλης ή κάποια μουσεία που έχετε προγραμματίσει και θα θέλατε να τα επισκεφτείτε ή να κάνετε βόλτα στο κέντρο της πόλης και να αγοράσετε σουβενίρ.</w:t>
      </w:r>
      <w:r w:rsidDel="00000000" w:rsidR="00000000" w:rsidRPr="00000000">
        <w:rPr>
          <w:rtl w:val="0"/>
        </w:rPr>
      </w:r>
    </w:p>
    <w:p w:rsidR="00000000" w:rsidDel="00000000" w:rsidP="00000000" w:rsidRDefault="00000000" w:rsidRPr="00000000" w14:paraId="0000001B">
      <w:pPr>
        <w:spacing w:after="100" w:line="276" w:lineRule="auto"/>
        <w:jc w:val="both"/>
        <w:rPr>
          <w:rFonts w:ascii="Arial" w:cs="Arial" w:eastAsia="Arial" w:hAnsi="Arial"/>
        </w:rPr>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1f3864"/>
          <w:sz w:val="24"/>
          <w:szCs w:val="24"/>
          <w:vertAlign w:val="superscript"/>
          <w:rtl w:val="0"/>
        </w:rPr>
        <w:t xml:space="preserve">η</w:t>
      </w:r>
      <w:r w:rsidDel="00000000" w:rsidR="00000000" w:rsidRPr="00000000">
        <w:rPr>
          <w:rFonts w:ascii="Arial" w:cs="Arial" w:eastAsia="Arial" w:hAnsi="Arial"/>
          <w:b w:val="1"/>
          <w:color w:val="1f3864"/>
          <w:sz w:val="24"/>
          <w:szCs w:val="24"/>
          <w:rtl w:val="0"/>
        </w:rPr>
        <w:t xml:space="preserve">ημέρα: Παραδουνάβια Χωριά - Μπρατισλάβα - πτήση επιστροφής </w:t>
      </w:r>
      <w:r w:rsidDel="00000000" w:rsidR="00000000" w:rsidRPr="00000000">
        <w:rPr>
          <w:rFonts w:ascii="Arial" w:cs="Arial" w:eastAsia="Arial" w:hAnsi="Arial"/>
          <w:color w:val="1f3864"/>
          <w:sz w:val="24"/>
          <w:szCs w:val="24"/>
          <w:rtl w:val="0"/>
        </w:rPr>
        <w:t xml:space="preserve">(220χλμ)</w:t>
      </w:r>
      <w:r w:rsidDel="00000000" w:rsidR="00000000" w:rsidRPr="00000000">
        <w:rPr>
          <w:rtl w:val="0"/>
        </w:rPr>
      </w:r>
    </w:p>
    <w:p w:rsidR="00000000" w:rsidDel="00000000" w:rsidP="00000000" w:rsidRDefault="00000000" w:rsidRPr="00000000" w14:paraId="0000001C">
      <w:pPr>
        <w:spacing w:after="100" w:line="276" w:lineRule="auto"/>
        <w:jc w:val="both"/>
        <w:rPr>
          <w:rFonts w:ascii="Arial" w:cs="Arial" w:eastAsia="Arial" w:hAnsi="Arial"/>
          <w:b w:val="1"/>
          <w:color w:val="002060"/>
          <w:sz w:val="30"/>
          <w:szCs w:val="30"/>
        </w:rPr>
      </w:pPr>
      <w:r w:rsidDel="00000000" w:rsidR="00000000" w:rsidRPr="00000000">
        <w:rPr>
          <w:rFonts w:ascii="Arial" w:cs="Arial" w:eastAsia="Arial" w:hAnsi="Arial"/>
          <w:rtl w:val="0"/>
        </w:rPr>
        <w:t xml:space="preserve">Όπως σε κάθε πόλη έτσι και εδώ, υπάρχουν στην περιφέρεια υπέροχες τοποθεσίες. Η πιο φημισμένη εξόρμηση είναι η σημερινή μας εκδρομή στα παραδουνάβια χωριά της Ουγγαρίας. Στην όμορφη διαδρομή κατά μήκος του Δούναβη θα σταματήσουμε πρώτα στο γραφικό χωριό Αγ. Ανδρέας, τόπος πολλών φημισμένων καλλιτεχνών. Συνεχίζουμε για το Βίσεγκραντ, γενέτειρα του Καρλομάγνου. Ακολουθεί η πρώτη πρωτεύουσα των Ούγγρων, το Έστεργκομ με τον τεράστιο καθεδρικό ναό όπου βρίσκεται ο θρησκευτικός θησαυρός των Ούγγρων. Στη συνέχεια αναχωρούμε για την παραμυθένια πρωτεύουσα της Σλοβακίας, την Μπρατισλάβα όπου θα έχουμε την ευκαιρία να πάρουμε μία γεύση και κάθε απαραίτητη πληροφορία γι’ αυτήν. Αργότερα κατευθυνόμαστε στο αεροδρόμιο για την πτήση επιστροφής μας..</w:t>
      </w:r>
      <w:r w:rsidDel="00000000" w:rsidR="00000000" w:rsidRPr="00000000">
        <w:rPr>
          <w:rtl w:val="0"/>
        </w:rPr>
      </w:r>
    </w:p>
    <w:p w:rsidR="00000000" w:rsidDel="00000000" w:rsidP="00000000" w:rsidRDefault="00000000" w:rsidRPr="00000000" w14:paraId="0000001D">
      <w:pPr>
        <w:spacing w:after="100" w:line="276" w:lineRule="auto"/>
        <w:jc w:val="center"/>
        <w:rPr>
          <w:rFonts w:ascii="Arial" w:cs="Arial" w:eastAsia="Arial" w:hAnsi="Arial"/>
          <w:b w:val="1"/>
          <w:color w:val="002060"/>
          <w:sz w:val="30"/>
          <w:szCs w:val="30"/>
        </w:rPr>
      </w:pPr>
      <w:r w:rsidDel="00000000" w:rsidR="00000000" w:rsidRPr="00000000">
        <w:rPr>
          <w:rFonts w:ascii="Arial" w:cs="Arial" w:eastAsia="Arial" w:hAnsi="Arial"/>
          <w:b w:val="1"/>
          <w:color w:val="002060"/>
          <w:sz w:val="30"/>
          <w:szCs w:val="30"/>
          <w:rtl w:val="0"/>
        </w:rPr>
        <w:t xml:space="preserve">Τιμοκατάλογος</w:t>
      </w:r>
    </w:p>
    <w:tbl>
      <w:tblPr>
        <w:tblStyle w:val="Table1"/>
        <w:tblW w:w="10460.0" w:type="dxa"/>
        <w:jc w:val="center"/>
        <w:tblBorders>
          <w:top w:color="a5a5a5" w:space="0" w:sz="4" w:val="single"/>
          <w:left w:color="a5a5a5" w:space="0" w:sz="4" w:val="single"/>
          <w:bottom w:color="a5a5a5" w:space="0" w:sz="4" w:val="single"/>
          <w:right w:color="a5a5a5" w:space="0" w:sz="4" w:val="single"/>
          <w:insideH w:color="a5a5a5" w:space="0" w:sz="4" w:val="single"/>
          <w:insideV w:color="a5a5a5" w:space="0" w:sz="4" w:val="single"/>
        </w:tblBorders>
        <w:tblLayout w:type="fixed"/>
        <w:tblLook w:val="0400"/>
      </w:tblPr>
      <w:tblGrid>
        <w:gridCol w:w="2408"/>
        <w:gridCol w:w="2779"/>
        <w:gridCol w:w="3173"/>
        <w:gridCol w:w="2100"/>
        <w:tblGridChange w:id="0">
          <w:tblGrid>
            <w:gridCol w:w="2408"/>
            <w:gridCol w:w="2779"/>
            <w:gridCol w:w="3173"/>
            <w:gridCol w:w="2100"/>
          </w:tblGrid>
        </w:tblGridChange>
      </w:tblGrid>
      <w:tr>
        <w:trPr>
          <w:cantSplit w:val="0"/>
          <w:trHeight w:val="442" w:hRule="atLeast"/>
          <w:tblHeader w:val="0"/>
        </w:trPr>
        <w:tc>
          <w:tcPr>
            <w:shd w:fill="2f5496" w:val="clear"/>
            <w:vAlign w:val="center"/>
          </w:tcPr>
          <w:p w:rsidR="00000000" w:rsidDel="00000000" w:rsidP="00000000" w:rsidRDefault="00000000" w:rsidRPr="00000000" w14:paraId="0000001E">
            <w:pPr>
              <w:jc w:val="center"/>
              <w:rPr>
                <w:rFonts w:ascii="Arial" w:cs="Arial" w:eastAsia="Arial" w:hAnsi="Arial"/>
                <w:b w:val="1"/>
                <w:color w:val="ffffff"/>
              </w:rPr>
            </w:pPr>
            <w:bookmarkStart w:colFirst="0" w:colLast="0" w:name="_heading=h.tyjcwt" w:id="5"/>
            <w:bookmarkEnd w:id="5"/>
            <w:r w:rsidDel="00000000" w:rsidR="00000000" w:rsidRPr="00000000">
              <w:rPr>
                <w:rFonts w:ascii="Arial" w:cs="Arial" w:eastAsia="Arial" w:hAnsi="Arial"/>
                <w:b w:val="1"/>
                <w:color w:val="ffffff"/>
                <w:rtl w:val="0"/>
              </w:rPr>
              <w:t xml:space="preserve">ΞΕΝΟΔΟΧΕΙΑ</w:t>
            </w:r>
          </w:p>
        </w:tc>
        <w:tc>
          <w:tcPr>
            <w:shd w:fill="2f5496" w:val="clear"/>
            <w:vAlign w:val="center"/>
          </w:tcPr>
          <w:p w:rsidR="00000000" w:rsidDel="00000000" w:rsidP="00000000" w:rsidRDefault="00000000" w:rsidRPr="00000000" w14:paraId="0000001F">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ΤΙΜΗ ΑΝΑ ΑΤΟΜΟ</w:t>
            </w:r>
          </w:p>
        </w:tc>
        <w:tc>
          <w:tcPr>
            <w:shd w:fill="2f5496" w:val="clear"/>
            <w:vAlign w:val="center"/>
          </w:tcPr>
          <w:p w:rsidR="00000000" w:rsidDel="00000000" w:rsidP="00000000" w:rsidRDefault="00000000" w:rsidRPr="00000000" w14:paraId="00000020">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23-27/12</w:t>
            </w:r>
          </w:p>
        </w:tc>
        <w:tc>
          <w:tcPr>
            <w:shd w:fill="2f5496" w:val="clear"/>
            <w:vAlign w:val="center"/>
          </w:tcPr>
          <w:p w:rsidR="00000000" w:rsidDel="00000000" w:rsidP="00000000" w:rsidRDefault="00000000" w:rsidRPr="00000000" w14:paraId="00000021">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ΠΑΡΑΤΗΡΗΣΕΙΣ</w:t>
            </w:r>
          </w:p>
        </w:tc>
      </w:tr>
      <w:tr>
        <w:trPr>
          <w:cantSplit w:val="0"/>
          <w:trHeight w:val="479" w:hRule="atLeast"/>
          <w:tblHeader w:val="0"/>
        </w:trPr>
        <w:tc>
          <w:tcPr>
            <w:vMerge w:val="restart"/>
            <w:vAlign w:val="center"/>
          </w:tcPr>
          <w:p w:rsidR="00000000" w:rsidDel="00000000" w:rsidP="00000000" w:rsidRDefault="00000000" w:rsidRPr="00000000" w14:paraId="00000022">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Ibis Budapest Center Hotel 4*</w:t>
            </w:r>
          </w:p>
        </w:tc>
        <w:tc>
          <w:tcPr>
            <w:shd w:fill="ffffff" w:val="clear"/>
            <w:vAlign w:val="center"/>
          </w:tcPr>
          <w:p w:rsidR="00000000" w:rsidDel="00000000" w:rsidP="00000000" w:rsidRDefault="00000000" w:rsidRPr="00000000" w14:paraId="00000023">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σε δίκλινο</w:t>
            </w:r>
          </w:p>
        </w:tc>
        <w:tc>
          <w:tcPr>
            <w:shd w:fill="ffffff" w:val="clear"/>
            <w:vAlign w:val="center"/>
          </w:tcPr>
          <w:p w:rsidR="00000000" w:rsidDel="00000000" w:rsidP="00000000" w:rsidRDefault="00000000" w:rsidRPr="00000000" w14:paraId="00000024">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399€</w:t>
            </w:r>
          </w:p>
        </w:tc>
        <w:tc>
          <w:tcPr>
            <w:vMerge w:val="restart"/>
            <w:shd w:fill="auto" w:val="clear"/>
            <w:vAlign w:val="center"/>
          </w:tcPr>
          <w:p w:rsidR="00000000" w:rsidDel="00000000" w:rsidP="00000000" w:rsidRDefault="00000000" w:rsidRPr="00000000" w14:paraId="00000025">
            <w:pPr>
              <w:jc w:val="center"/>
              <w:rPr>
                <w:rFonts w:ascii="Arial" w:cs="Arial" w:eastAsia="Arial" w:hAnsi="Arial"/>
                <w:b w:val="1"/>
                <w:color w:val="1f3864"/>
              </w:rPr>
            </w:pPr>
            <w:r w:rsidDel="00000000" w:rsidR="00000000" w:rsidRPr="00000000">
              <w:rPr>
                <w:rFonts w:ascii="Arial" w:cs="Arial" w:eastAsia="Arial" w:hAnsi="Arial"/>
                <w:b w:val="1"/>
                <w:color w:val="1f3864"/>
                <w:rtl w:val="0"/>
              </w:rPr>
              <w:t xml:space="preserve">-</w:t>
            </w:r>
          </w:p>
        </w:tc>
      </w:tr>
      <w:tr>
        <w:trPr>
          <w:cantSplit w:val="0"/>
          <w:trHeight w:val="479" w:hRule="atLeast"/>
          <w:tblHeader w:val="0"/>
        </w:trPr>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1f3864"/>
              </w:rPr>
            </w:pPr>
            <w:r w:rsidDel="00000000" w:rsidR="00000000" w:rsidRPr="00000000">
              <w:rPr>
                <w:rtl w:val="0"/>
              </w:rPr>
            </w:r>
          </w:p>
        </w:tc>
        <w:tc>
          <w:tcPr>
            <w:shd w:fill="ffffff" w:val="clear"/>
            <w:vAlign w:val="center"/>
          </w:tcPr>
          <w:p w:rsidR="00000000" w:rsidDel="00000000" w:rsidP="00000000" w:rsidRDefault="00000000" w:rsidRPr="00000000" w14:paraId="00000027">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επιβάρυνση μονόκλινου</w:t>
            </w:r>
          </w:p>
        </w:tc>
        <w:tc>
          <w:tcPr>
            <w:shd w:fill="ffffff" w:val="clear"/>
            <w:vAlign w:val="center"/>
          </w:tcPr>
          <w:p w:rsidR="00000000" w:rsidDel="00000000" w:rsidP="00000000" w:rsidRDefault="00000000" w:rsidRPr="00000000" w14:paraId="00000028">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+140€</w:t>
            </w:r>
          </w:p>
        </w:tc>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62" w:hRule="atLeast"/>
          <w:tblHeader w:val="0"/>
        </w:trPr>
        <w:tc>
          <w:tcPr>
            <w:vMerge w:val="restart"/>
            <w:shd w:fill="f3f3f3" w:val="clear"/>
            <w:vAlign w:val="center"/>
          </w:tcPr>
          <w:p w:rsidR="00000000" w:rsidDel="00000000" w:rsidP="00000000" w:rsidRDefault="00000000" w:rsidRPr="00000000" w14:paraId="0000002A">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Impulso Fashion</w:t>
            </w:r>
          </w:p>
          <w:p w:rsidR="00000000" w:rsidDel="00000000" w:rsidP="00000000" w:rsidRDefault="00000000" w:rsidRPr="00000000" w14:paraId="0000002B">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Hotel 4*</w:t>
            </w:r>
          </w:p>
        </w:tc>
        <w:tc>
          <w:tcPr>
            <w:shd w:fill="f3f3f3" w:val="clear"/>
            <w:vAlign w:val="center"/>
          </w:tcPr>
          <w:p w:rsidR="00000000" w:rsidDel="00000000" w:rsidP="00000000" w:rsidRDefault="00000000" w:rsidRPr="00000000" w14:paraId="0000002C">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σε δίκλινο </w:t>
            </w:r>
          </w:p>
        </w:tc>
        <w:tc>
          <w:tcPr>
            <w:shd w:fill="f3f3f3" w:val="clear"/>
            <w:vAlign w:val="center"/>
          </w:tcPr>
          <w:p w:rsidR="00000000" w:rsidDel="00000000" w:rsidP="00000000" w:rsidRDefault="00000000" w:rsidRPr="00000000" w14:paraId="0000002D">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425€</w:t>
            </w:r>
          </w:p>
        </w:tc>
        <w:tc>
          <w:tcPr>
            <w:vMerge w:val="restart"/>
            <w:shd w:fill="f3f3f3" w:val="clear"/>
            <w:vAlign w:val="center"/>
          </w:tcPr>
          <w:p w:rsidR="00000000" w:rsidDel="00000000" w:rsidP="00000000" w:rsidRDefault="00000000" w:rsidRPr="00000000" w14:paraId="0000002E">
            <w:pPr>
              <w:jc w:val="center"/>
              <w:rPr>
                <w:rFonts w:ascii="Arial" w:cs="Arial" w:eastAsia="Arial" w:hAnsi="Arial"/>
                <w:b w:val="1"/>
                <w:color w:val="1f3864"/>
              </w:rPr>
            </w:pPr>
            <w:r w:rsidDel="00000000" w:rsidR="00000000" w:rsidRPr="00000000">
              <w:rPr>
                <w:rFonts w:ascii="Arial" w:cs="Arial" w:eastAsia="Arial" w:hAnsi="Arial"/>
                <w:b w:val="1"/>
                <w:color w:val="1f3864"/>
                <w:rtl w:val="0"/>
              </w:rPr>
              <w:t xml:space="preserve">-</w:t>
            </w:r>
          </w:p>
        </w:tc>
      </w:tr>
      <w:tr>
        <w:trPr>
          <w:cantSplit w:val="0"/>
          <w:trHeight w:val="388" w:hRule="atLeast"/>
          <w:tblHeader w:val="0"/>
        </w:trPr>
        <w:tc>
          <w:tcPr>
            <w:vMerge w:val="continue"/>
            <w:shd w:fill="f3f3f3"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1f3864"/>
              </w:rPr>
            </w:pPr>
            <w:r w:rsidDel="00000000" w:rsidR="00000000" w:rsidRPr="00000000">
              <w:rPr>
                <w:rtl w:val="0"/>
              </w:rPr>
            </w:r>
          </w:p>
        </w:tc>
        <w:tc>
          <w:tcPr>
            <w:shd w:fill="f3f3f3" w:val="clear"/>
            <w:vAlign w:val="center"/>
          </w:tcPr>
          <w:p w:rsidR="00000000" w:rsidDel="00000000" w:rsidP="00000000" w:rsidRDefault="00000000" w:rsidRPr="00000000" w14:paraId="00000030">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επιβάρυνση μονόκλινου</w:t>
            </w:r>
          </w:p>
        </w:tc>
        <w:tc>
          <w:tcPr>
            <w:shd w:fill="f3f3f3" w:val="clear"/>
            <w:vAlign w:val="center"/>
          </w:tcPr>
          <w:p w:rsidR="00000000" w:rsidDel="00000000" w:rsidP="00000000" w:rsidRDefault="00000000" w:rsidRPr="00000000" w14:paraId="00000031">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+160€</w:t>
            </w:r>
          </w:p>
        </w:tc>
        <w:tc>
          <w:tcPr>
            <w:vMerge w:val="continue"/>
            <w:shd w:fill="f3f3f3"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88" w:hRule="atLeast"/>
          <w:tblHeader w:val="0"/>
        </w:trPr>
        <w:tc>
          <w:tcPr>
            <w:vMerge w:val="restart"/>
            <w:vAlign w:val="center"/>
          </w:tcPr>
          <w:p w:rsidR="00000000" w:rsidDel="00000000" w:rsidP="00000000" w:rsidRDefault="00000000" w:rsidRPr="00000000" w14:paraId="00000033">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Soho Boutique</w:t>
            </w:r>
          </w:p>
          <w:p w:rsidR="00000000" w:rsidDel="00000000" w:rsidP="00000000" w:rsidRDefault="00000000" w:rsidRPr="00000000" w14:paraId="00000034">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Hotel 4*</w:t>
            </w:r>
          </w:p>
        </w:tc>
        <w:tc>
          <w:tcPr>
            <w:shd w:fill="ffffff" w:val="clear"/>
            <w:vAlign w:val="center"/>
          </w:tcPr>
          <w:p w:rsidR="00000000" w:rsidDel="00000000" w:rsidP="00000000" w:rsidRDefault="00000000" w:rsidRPr="00000000" w14:paraId="00000035">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σε δίκλινο </w:t>
            </w:r>
          </w:p>
        </w:tc>
        <w:tc>
          <w:tcPr>
            <w:shd w:fill="ffffff" w:val="clear"/>
            <w:vAlign w:val="center"/>
          </w:tcPr>
          <w:p w:rsidR="00000000" w:rsidDel="00000000" w:rsidP="00000000" w:rsidRDefault="00000000" w:rsidRPr="00000000" w14:paraId="00000036">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449€</w:t>
            </w:r>
          </w:p>
        </w:tc>
        <w:tc>
          <w:tcPr>
            <w:vMerge w:val="restart"/>
            <w:shd w:fill="auto" w:val="clear"/>
            <w:vAlign w:val="center"/>
          </w:tcPr>
          <w:p w:rsidR="00000000" w:rsidDel="00000000" w:rsidP="00000000" w:rsidRDefault="00000000" w:rsidRPr="00000000" w14:paraId="00000037">
            <w:pPr>
              <w:jc w:val="center"/>
              <w:rPr>
                <w:rFonts w:ascii="Arial" w:cs="Arial" w:eastAsia="Arial" w:hAnsi="Arial"/>
                <w:b w:val="1"/>
                <w:color w:val="1f3864"/>
              </w:rPr>
            </w:pPr>
            <w:r w:rsidDel="00000000" w:rsidR="00000000" w:rsidRPr="00000000">
              <w:rPr>
                <w:rFonts w:ascii="Arial" w:cs="Arial" w:eastAsia="Arial" w:hAnsi="Arial"/>
                <w:b w:val="1"/>
                <w:color w:val="1f3864"/>
                <w:rtl w:val="0"/>
              </w:rPr>
              <w:t xml:space="preserve">-</w:t>
            </w:r>
          </w:p>
        </w:tc>
      </w:tr>
      <w:tr>
        <w:trPr>
          <w:cantSplit w:val="0"/>
          <w:trHeight w:val="388" w:hRule="atLeast"/>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1f3864"/>
              </w:rPr>
            </w:pPr>
            <w:r w:rsidDel="00000000" w:rsidR="00000000" w:rsidRPr="00000000">
              <w:rPr>
                <w:rtl w:val="0"/>
              </w:rPr>
            </w:r>
          </w:p>
        </w:tc>
        <w:tc>
          <w:tcPr>
            <w:shd w:fill="ffffff" w:val="clear"/>
            <w:vAlign w:val="center"/>
          </w:tcPr>
          <w:p w:rsidR="00000000" w:rsidDel="00000000" w:rsidP="00000000" w:rsidRDefault="00000000" w:rsidRPr="00000000" w14:paraId="00000039">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επιβάρυνση μονόκλινου</w:t>
            </w:r>
          </w:p>
        </w:tc>
        <w:tc>
          <w:tcPr>
            <w:shd w:fill="ffffff" w:val="clear"/>
            <w:vAlign w:val="center"/>
          </w:tcPr>
          <w:p w:rsidR="00000000" w:rsidDel="00000000" w:rsidP="00000000" w:rsidRDefault="00000000" w:rsidRPr="00000000" w14:paraId="0000003A">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+180€</w:t>
            </w:r>
          </w:p>
        </w:tc>
        <w:tc>
          <w:tcPr>
            <w:vMerge w:val="continue"/>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88" w:hRule="atLeast"/>
          <w:tblHeader w:val="0"/>
        </w:trPr>
        <w:tc>
          <w:tcPr>
            <w:vMerge w:val="restart"/>
            <w:shd w:fill="f3f3f3" w:val="clear"/>
            <w:vAlign w:val="center"/>
          </w:tcPr>
          <w:p w:rsidR="00000000" w:rsidDel="00000000" w:rsidP="00000000" w:rsidRDefault="00000000" w:rsidRPr="00000000" w14:paraId="0000003C">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Novotel Budapest Centrum 4*</w:t>
            </w:r>
          </w:p>
        </w:tc>
        <w:tc>
          <w:tcPr>
            <w:shd w:fill="f3f3f3" w:val="clear"/>
            <w:vAlign w:val="center"/>
          </w:tcPr>
          <w:p w:rsidR="00000000" w:rsidDel="00000000" w:rsidP="00000000" w:rsidRDefault="00000000" w:rsidRPr="00000000" w14:paraId="0000003D">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σε δίκλινο / τρίκλινο</w:t>
            </w:r>
          </w:p>
        </w:tc>
        <w:tc>
          <w:tcPr>
            <w:shd w:fill="f3f3f3" w:val="clear"/>
            <w:vAlign w:val="center"/>
          </w:tcPr>
          <w:p w:rsidR="00000000" w:rsidDel="00000000" w:rsidP="00000000" w:rsidRDefault="00000000" w:rsidRPr="00000000" w14:paraId="0000003E">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479€</w:t>
            </w:r>
          </w:p>
        </w:tc>
        <w:tc>
          <w:tcPr>
            <w:vMerge w:val="restart"/>
            <w:shd w:fill="f3f3f3" w:val="clear"/>
            <w:vAlign w:val="center"/>
          </w:tcPr>
          <w:p w:rsidR="00000000" w:rsidDel="00000000" w:rsidP="00000000" w:rsidRDefault="00000000" w:rsidRPr="00000000" w14:paraId="0000003F">
            <w:pPr>
              <w:jc w:val="center"/>
              <w:rPr>
                <w:rFonts w:ascii="Arial" w:cs="Arial" w:eastAsia="Arial" w:hAnsi="Arial"/>
                <w:b w:val="1"/>
                <w:color w:val="1f3864"/>
              </w:rPr>
            </w:pPr>
            <w:r w:rsidDel="00000000" w:rsidR="00000000" w:rsidRPr="00000000">
              <w:rPr>
                <w:rFonts w:ascii="Arial" w:cs="Arial" w:eastAsia="Arial" w:hAnsi="Arial"/>
                <w:b w:val="1"/>
                <w:color w:val="1f3864"/>
                <w:rtl w:val="0"/>
              </w:rPr>
              <w:t xml:space="preserve">-</w:t>
            </w:r>
          </w:p>
        </w:tc>
      </w:tr>
      <w:tr>
        <w:trPr>
          <w:cantSplit w:val="0"/>
          <w:trHeight w:val="388" w:hRule="atLeast"/>
          <w:tblHeader w:val="0"/>
        </w:trPr>
        <w:tc>
          <w:tcPr>
            <w:vMerge w:val="continue"/>
            <w:shd w:fill="f3f3f3"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1f3864"/>
              </w:rPr>
            </w:pPr>
            <w:r w:rsidDel="00000000" w:rsidR="00000000" w:rsidRPr="00000000">
              <w:rPr>
                <w:rtl w:val="0"/>
              </w:rPr>
            </w:r>
          </w:p>
        </w:tc>
        <w:tc>
          <w:tcPr>
            <w:shd w:fill="f3f3f3" w:val="clear"/>
            <w:vAlign w:val="center"/>
          </w:tcPr>
          <w:p w:rsidR="00000000" w:rsidDel="00000000" w:rsidP="00000000" w:rsidRDefault="00000000" w:rsidRPr="00000000" w14:paraId="00000041">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1</w:t>
            </w:r>
            <w:r w:rsidDel="00000000" w:rsidR="00000000" w:rsidRPr="00000000">
              <w:rPr>
                <w:rFonts w:ascii="Arial" w:cs="Arial" w:eastAsia="Arial" w:hAnsi="Arial"/>
                <w:b w:val="1"/>
                <w:color w:val="002060"/>
                <w:vertAlign w:val="superscript"/>
                <w:rtl w:val="0"/>
              </w:rPr>
              <w:t xml:space="preserve">ο</w:t>
            </w:r>
            <w:r w:rsidDel="00000000" w:rsidR="00000000" w:rsidRPr="00000000">
              <w:rPr>
                <w:rFonts w:ascii="Arial" w:cs="Arial" w:eastAsia="Arial" w:hAnsi="Arial"/>
                <w:b w:val="1"/>
                <w:color w:val="002060"/>
                <w:rtl w:val="0"/>
              </w:rPr>
              <w:t xml:space="preserve"> παιδί (2 έως 6 ετών)</w:t>
            </w:r>
          </w:p>
        </w:tc>
        <w:tc>
          <w:tcPr>
            <w:shd w:fill="f3f3f3" w:val="clear"/>
            <w:vAlign w:val="center"/>
          </w:tcPr>
          <w:p w:rsidR="00000000" w:rsidDel="00000000" w:rsidP="00000000" w:rsidRDefault="00000000" w:rsidRPr="00000000" w14:paraId="00000042">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245€</w:t>
            </w:r>
          </w:p>
        </w:tc>
        <w:tc>
          <w:tcPr>
            <w:vMerge w:val="continue"/>
            <w:shd w:fill="f3f3f3"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88" w:hRule="atLeast"/>
          <w:tblHeader w:val="0"/>
        </w:trPr>
        <w:tc>
          <w:tcPr>
            <w:vMerge w:val="continue"/>
            <w:shd w:fill="f3f3f3"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c>
          <w:tcPr>
            <w:shd w:fill="f3f3f3" w:val="clear"/>
            <w:vAlign w:val="center"/>
          </w:tcPr>
          <w:p w:rsidR="00000000" w:rsidDel="00000000" w:rsidP="00000000" w:rsidRDefault="00000000" w:rsidRPr="00000000" w14:paraId="00000045">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1</w:t>
            </w:r>
            <w:r w:rsidDel="00000000" w:rsidR="00000000" w:rsidRPr="00000000">
              <w:rPr>
                <w:rFonts w:ascii="Arial" w:cs="Arial" w:eastAsia="Arial" w:hAnsi="Arial"/>
                <w:b w:val="1"/>
                <w:color w:val="002060"/>
                <w:vertAlign w:val="superscript"/>
                <w:rtl w:val="0"/>
              </w:rPr>
              <w:t xml:space="preserve">ο</w:t>
            </w:r>
            <w:r w:rsidDel="00000000" w:rsidR="00000000" w:rsidRPr="00000000">
              <w:rPr>
                <w:rFonts w:ascii="Arial" w:cs="Arial" w:eastAsia="Arial" w:hAnsi="Arial"/>
                <w:b w:val="1"/>
                <w:color w:val="002060"/>
                <w:rtl w:val="0"/>
              </w:rPr>
              <w:t xml:space="preserve"> παιδί (7 έως 12 ετών)</w:t>
            </w:r>
          </w:p>
        </w:tc>
        <w:tc>
          <w:tcPr>
            <w:shd w:fill="f3f3f3" w:val="clear"/>
            <w:vAlign w:val="center"/>
          </w:tcPr>
          <w:p w:rsidR="00000000" w:rsidDel="00000000" w:rsidP="00000000" w:rsidRDefault="00000000" w:rsidRPr="00000000" w14:paraId="00000046">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365€</w:t>
            </w:r>
          </w:p>
        </w:tc>
        <w:tc>
          <w:tcPr>
            <w:vMerge w:val="continue"/>
            <w:shd w:fill="f3f3f3"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88" w:hRule="atLeast"/>
          <w:tblHeader w:val="0"/>
        </w:trPr>
        <w:tc>
          <w:tcPr>
            <w:vMerge w:val="continue"/>
            <w:shd w:fill="f3f3f3"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c>
          <w:tcPr>
            <w:shd w:fill="f3f3f3" w:val="clear"/>
            <w:vAlign w:val="center"/>
          </w:tcPr>
          <w:p w:rsidR="00000000" w:rsidDel="00000000" w:rsidP="00000000" w:rsidRDefault="00000000" w:rsidRPr="00000000" w14:paraId="00000049">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επιβάρυνση μονόκλινου</w:t>
            </w:r>
          </w:p>
        </w:tc>
        <w:tc>
          <w:tcPr>
            <w:shd w:fill="f3f3f3" w:val="clear"/>
            <w:vAlign w:val="center"/>
          </w:tcPr>
          <w:p w:rsidR="00000000" w:rsidDel="00000000" w:rsidP="00000000" w:rsidRDefault="00000000" w:rsidRPr="00000000" w14:paraId="0000004A">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+220€</w:t>
            </w:r>
          </w:p>
        </w:tc>
        <w:tc>
          <w:tcPr>
            <w:vMerge w:val="continue"/>
            <w:shd w:fill="f3f3f3"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88" w:hRule="atLeast"/>
          <w:tblHeader w:val="0"/>
        </w:trPr>
        <w:tc>
          <w:tcPr>
            <w:vMerge w:val="restart"/>
            <w:vAlign w:val="center"/>
          </w:tcPr>
          <w:p w:rsidR="00000000" w:rsidDel="00000000" w:rsidP="00000000" w:rsidRDefault="00000000" w:rsidRPr="00000000" w14:paraId="0000004C">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Courtyard By Marriot 4* Plus</w:t>
            </w:r>
          </w:p>
        </w:tc>
        <w:tc>
          <w:tcPr>
            <w:shd w:fill="ffffff" w:val="clear"/>
            <w:vAlign w:val="center"/>
          </w:tcPr>
          <w:p w:rsidR="00000000" w:rsidDel="00000000" w:rsidP="00000000" w:rsidRDefault="00000000" w:rsidRPr="00000000" w14:paraId="0000004D">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σε δίκλινο / τρίκλινο</w:t>
            </w:r>
          </w:p>
        </w:tc>
        <w:tc>
          <w:tcPr>
            <w:shd w:fill="ffffff" w:val="clear"/>
            <w:vAlign w:val="center"/>
          </w:tcPr>
          <w:p w:rsidR="00000000" w:rsidDel="00000000" w:rsidP="00000000" w:rsidRDefault="00000000" w:rsidRPr="00000000" w14:paraId="0000004E">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489€</w:t>
            </w:r>
          </w:p>
        </w:tc>
        <w:tc>
          <w:tcPr>
            <w:vMerge w:val="restart"/>
            <w:shd w:fill="auto" w:val="clear"/>
            <w:vAlign w:val="center"/>
          </w:tcPr>
          <w:p w:rsidR="00000000" w:rsidDel="00000000" w:rsidP="00000000" w:rsidRDefault="00000000" w:rsidRPr="00000000" w14:paraId="0000004F">
            <w:pPr>
              <w:jc w:val="center"/>
              <w:rPr>
                <w:rFonts w:ascii="Arial" w:cs="Arial" w:eastAsia="Arial" w:hAnsi="Arial"/>
                <w:b w:val="1"/>
                <w:color w:val="1f3864"/>
              </w:rPr>
            </w:pPr>
            <w:r w:rsidDel="00000000" w:rsidR="00000000" w:rsidRPr="00000000">
              <w:rPr>
                <w:rFonts w:ascii="Arial" w:cs="Arial" w:eastAsia="Arial" w:hAnsi="Arial"/>
                <w:b w:val="1"/>
                <w:color w:val="1f3864"/>
                <w:rtl w:val="0"/>
              </w:rPr>
              <w:t xml:space="preserve">-</w:t>
            </w:r>
          </w:p>
        </w:tc>
      </w:tr>
      <w:tr>
        <w:trPr>
          <w:cantSplit w:val="0"/>
          <w:trHeight w:val="388" w:hRule="atLeast"/>
          <w:tblHeader w:val="0"/>
        </w:trPr>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1f3864"/>
              </w:rPr>
            </w:pPr>
            <w:r w:rsidDel="00000000" w:rsidR="00000000" w:rsidRPr="00000000">
              <w:rPr>
                <w:rtl w:val="0"/>
              </w:rPr>
            </w:r>
          </w:p>
        </w:tc>
        <w:tc>
          <w:tcPr>
            <w:shd w:fill="ffffff" w:val="clear"/>
            <w:vAlign w:val="center"/>
          </w:tcPr>
          <w:p w:rsidR="00000000" w:rsidDel="00000000" w:rsidP="00000000" w:rsidRDefault="00000000" w:rsidRPr="00000000" w14:paraId="00000051">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1</w:t>
            </w:r>
            <w:r w:rsidDel="00000000" w:rsidR="00000000" w:rsidRPr="00000000">
              <w:rPr>
                <w:rFonts w:ascii="Arial" w:cs="Arial" w:eastAsia="Arial" w:hAnsi="Arial"/>
                <w:b w:val="1"/>
                <w:color w:val="002060"/>
                <w:vertAlign w:val="superscript"/>
                <w:rtl w:val="0"/>
              </w:rPr>
              <w:t xml:space="preserve">ο</w:t>
            </w:r>
            <w:r w:rsidDel="00000000" w:rsidR="00000000" w:rsidRPr="00000000">
              <w:rPr>
                <w:rFonts w:ascii="Arial" w:cs="Arial" w:eastAsia="Arial" w:hAnsi="Arial"/>
                <w:b w:val="1"/>
                <w:color w:val="002060"/>
                <w:rtl w:val="0"/>
              </w:rPr>
              <w:t xml:space="preserve"> παιδί (2 έως 6 ετών)</w:t>
            </w:r>
          </w:p>
        </w:tc>
        <w:tc>
          <w:tcPr>
            <w:shd w:fill="ffffff" w:val="clear"/>
            <w:vAlign w:val="center"/>
          </w:tcPr>
          <w:p w:rsidR="00000000" w:rsidDel="00000000" w:rsidP="00000000" w:rsidRDefault="00000000" w:rsidRPr="00000000" w14:paraId="00000052">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250€</w:t>
            </w:r>
          </w:p>
        </w:tc>
        <w:tc>
          <w:tcPr>
            <w:vMerge w:val="continue"/>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88" w:hRule="atLeast"/>
          <w:tblHeader w:val="0"/>
        </w:trPr>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c>
          <w:tcPr>
            <w:shd w:fill="ffffff" w:val="clear"/>
            <w:vAlign w:val="center"/>
          </w:tcPr>
          <w:p w:rsidR="00000000" w:rsidDel="00000000" w:rsidP="00000000" w:rsidRDefault="00000000" w:rsidRPr="00000000" w14:paraId="00000055">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1</w:t>
            </w:r>
            <w:r w:rsidDel="00000000" w:rsidR="00000000" w:rsidRPr="00000000">
              <w:rPr>
                <w:rFonts w:ascii="Arial" w:cs="Arial" w:eastAsia="Arial" w:hAnsi="Arial"/>
                <w:b w:val="1"/>
                <w:color w:val="002060"/>
                <w:vertAlign w:val="superscript"/>
                <w:rtl w:val="0"/>
              </w:rPr>
              <w:t xml:space="preserve">ο</w:t>
            </w:r>
            <w:r w:rsidDel="00000000" w:rsidR="00000000" w:rsidRPr="00000000">
              <w:rPr>
                <w:rFonts w:ascii="Arial" w:cs="Arial" w:eastAsia="Arial" w:hAnsi="Arial"/>
                <w:b w:val="1"/>
                <w:color w:val="002060"/>
                <w:rtl w:val="0"/>
              </w:rPr>
              <w:t xml:space="preserve"> παιδί (7 έως 12 ετών)</w:t>
            </w:r>
          </w:p>
        </w:tc>
        <w:tc>
          <w:tcPr>
            <w:shd w:fill="ffffff" w:val="clear"/>
            <w:vAlign w:val="center"/>
          </w:tcPr>
          <w:p w:rsidR="00000000" w:rsidDel="00000000" w:rsidP="00000000" w:rsidRDefault="00000000" w:rsidRPr="00000000" w14:paraId="00000056">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370€</w:t>
            </w:r>
          </w:p>
        </w:tc>
        <w:tc>
          <w:tcPr>
            <w:vMerge w:val="continue"/>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88" w:hRule="atLeast"/>
          <w:tblHeader w:val="0"/>
        </w:trPr>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c>
          <w:tcPr>
            <w:shd w:fill="ffffff" w:val="clear"/>
            <w:vAlign w:val="center"/>
          </w:tcPr>
          <w:p w:rsidR="00000000" w:rsidDel="00000000" w:rsidP="00000000" w:rsidRDefault="00000000" w:rsidRPr="00000000" w14:paraId="00000059">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επιβάρυνση μονόκλινου</w:t>
            </w:r>
          </w:p>
        </w:tc>
        <w:tc>
          <w:tcPr>
            <w:shd w:fill="ffffff" w:val="clear"/>
            <w:vAlign w:val="center"/>
          </w:tcPr>
          <w:p w:rsidR="00000000" w:rsidDel="00000000" w:rsidP="00000000" w:rsidRDefault="00000000" w:rsidRPr="00000000" w14:paraId="0000005A">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+225€</w:t>
            </w:r>
          </w:p>
        </w:tc>
        <w:tc>
          <w:tcPr>
            <w:vMerge w:val="continue"/>
            <w:shd w:fill="auto"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88" w:hRule="atLeast"/>
          <w:tblHeader w:val="0"/>
        </w:trPr>
        <w:tc>
          <w:tcPr>
            <w:vMerge w:val="restart"/>
            <w:shd w:fill="f3f3f3" w:val="clear"/>
            <w:vAlign w:val="center"/>
          </w:tcPr>
          <w:p w:rsidR="00000000" w:rsidDel="00000000" w:rsidP="00000000" w:rsidRDefault="00000000" w:rsidRPr="00000000" w14:paraId="0000005C">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Budapest Marriott Hotel 5*</w:t>
            </w:r>
          </w:p>
        </w:tc>
        <w:tc>
          <w:tcPr>
            <w:shd w:fill="f3f3f3" w:val="clear"/>
            <w:vAlign w:val="center"/>
          </w:tcPr>
          <w:p w:rsidR="00000000" w:rsidDel="00000000" w:rsidP="00000000" w:rsidRDefault="00000000" w:rsidRPr="00000000" w14:paraId="0000005D">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σε δίκλινο / τρίκλινο</w:t>
            </w:r>
          </w:p>
        </w:tc>
        <w:tc>
          <w:tcPr>
            <w:shd w:fill="f3f3f3" w:val="clear"/>
            <w:vAlign w:val="center"/>
          </w:tcPr>
          <w:p w:rsidR="00000000" w:rsidDel="00000000" w:rsidP="00000000" w:rsidRDefault="00000000" w:rsidRPr="00000000" w14:paraId="0000005E">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659€</w:t>
            </w:r>
          </w:p>
        </w:tc>
        <w:tc>
          <w:tcPr>
            <w:vMerge w:val="restart"/>
            <w:shd w:fill="f3f3f3" w:val="clear"/>
            <w:vAlign w:val="center"/>
          </w:tcPr>
          <w:p w:rsidR="00000000" w:rsidDel="00000000" w:rsidP="00000000" w:rsidRDefault="00000000" w:rsidRPr="00000000" w14:paraId="0000005F">
            <w:pPr>
              <w:jc w:val="center"/>
              <w:rPr>
                <w:rFonts w:ascii="Arial" w:cs="Arial" w:eastAsia="Arial" w:hAnsi="Arial"/>
                <w:b w:val="1"/>
                <w:color w:val="1f3864"/>
              </w:rPr>
            </w:pPr>
            <w:r w:rsidDel="00000000" w:rsidR="00000000" w:rsidRPr="00000000">
              <w:rPr>
                <w:rFonts w:ascii="Arial" w:cs="Arial" w:eastAsia="Arial" w:hAnsi="Arial"/>
                <w:b w:val="1"/>
                <w:color w:val="1f3864"/>
                <w:rtl w:val="0"/>
              </w:rPr>
              <w:t xml:space="preserve">Όλα τα δωμάτια έχουν θέα στο Δούναβη!</w:t>
            </w:r>
          </w:p>
        </w:tc>
      </w:tr>
      <w:tr>
        <w:trPr>
          <w:cantSplit w:val="0"/>
          <w:trHeight w:val="388" w:hRule="atLeast"/>
          <w:tblHeader w:val="0"/>
        </w:trPr>
        <w:tc>
          <w:tcPr>
            <w:vMerge w:val="continue"/>
            <w:shd w:fill="f3f3f3"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1f3864"/>
              </w:rPr>
            </w:pPr>
            <w:r w:rsidDel="00000000" w:rsidR="00000000" w:rsidRPr="00000000">
              <w:rPr>
                <w:rtl w:val="0"/>
              </w:rPr>
            </w:r>
          </w:p>
        </w:tc>
        <w:tc>
          <w:tcPr>
            <w:shd w:fill="f3f3f3" w:val="clear"/>
            <w:vAlign w:val="center"/>
          </w:tcPr>
          <w:p w:rsidR="00000000" w:rsidDel="00000000" w:rsidP="00000000" w:rsidRDefault="00000000" w:rsidRPr="00000000" w14:paraId="00000061">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1</w:t>
            </w:r>
            <w:r w:rsidDel="00000000" w:rsidR="00000000" w:rsidRPr="00000000">
              <w:rPr>
                <w:rFonts w:ascii="Arial" w:cs="Arial" w:eastAsia="Arial" w:hAnsi="Arial"/>
                <w:b w:val="1"/>
                <w:color w:val="002060"/>
                <w:vertAlign w:val="superscript"/>
                <w:rtl w:val="0"/>
              </w:rPr>
              <w:t xml:space="preserve">ο</w:t>
            </w:r>
            <w:r w:rsidDel="00000000" w:rsidR="00000000" w:rsidRPr="00000000">
              <w:rPr>
                <w:rFonts w:ascii="Arial" w:cs="Arial" w:eastAsia="Arial" w:hAnsi="Arial"/>
                <w:b w:val="1"/>
                <w:color w:val="002060"/>
                <w:rtl w:val="0"/>
              </w:rPr>
              <w:t xml:space="preserve"> παιδί (2 έως 6 ετών)</w:t>
            </w:r>
          </w:p>
        </w:tc>
        <w:tc>
          <w:tcPr>
            <w:shd w:fill="f3f3f3" w:val="clear"/>
            <w:vAlign w:val="center"/>
          </w:tcPr>
          <w:p w:rsidR="00000000" w:rsidDel="00000000" w:rsidP="00000000" w:rsidRDefault="00000000" w:rsidRPr="00000000" w14:paraId="00000062">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260€</w:t>
            </w:r>
          </w:p>
        </w:tc>
        <w:tc>
          <w:tcPr>
            <w:vMerge w:val="continue"/>
            <w:shd w:fill="f3f3f3"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88" w:hRule="atLeast"/>
          <w:tblHeader w:val="0"/>
        </w:trPr>
        <w:tc>
          <w:tcPr>
            <w:vMerge w:val="continue"/>
            <w:shd w:fill="f3f3f3"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c>
          <w:tcPr>
            <w:shd w:fill="f3f3f3" w:val="clear"/>
            <w:vAlign w:val="center"/>
          </w:tcPr>
          <w:p w:rsidR="00000000" w:rsidDel="00000000" w:rsidP="00000000" w:rsidRDefault="00000000" w:rsidRPr="00000000" w14:paraId="00000065">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1</w:t>
            </w:r>
            <w:r w:rsidDel="00000000" w:rsidR="00000000" w:rsidRPr="00000000">
              <w:rPr>
                <w:rFonts w:ascii="Arial" w:cs="Arial" w:eastAsia="Arial" w:hAnsi="Arial"/>
                <w:b w:val="1"/>
                <w:color w:val="002060"/>
                <w:vertAlign w:val="superscript"/>
                <w:rtl w:val="0"/>
              </w:rPr>
              <w:t xml:space="preserve">ο</w:t>
            </w:r>
            <w:r w:rsidDel="00000000" w:rsidR="00000000" w:rsidRPr="00000000">
              <w:rPr>
                <w:rFonts w:ascii="Arial" w:cs="Arial" w:eastAsia="Arial" w:hAnsi="Arial"/>
                <w:b w:val="1"/>
                <w:color w:val="002060"/>
                <w:rtl w:val="0"/>
              </w:rPr>
              <w:t xml:space="preserve"> παιδί (7 έως 12 ετών)</w:t>
            </w:r>
          </w:p>
        </w:tc>
        <w:tc>
          <w:tcPr>
            <w:shd w:fill="f3f3f3" w:val="clear"/>
            <w:vAlign w:val="center"/>
          </w:tcPr>
          <w:p w:rsidR="00000000" w:rsidDel="00000000" w:rsidP="00000000" w:rsidRDefault="00000000" w:rsidRPr="00000000" w14:paraId="00000066">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355€</w:t>
            </w:r>
          </w:p>
        </w:tc>
        <w:tc>
          <w:tcPr>
            <w:vMerge w:val="continue"/>
            <w:shd w:fill="f3f3f3"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r>
        <w:trPr>
          <w:cantSplit w:val="0"/>
          <w:trHeight w:val="388" w:hRule="atLeast"/>
          <w:tblHeader w:val="0"/>
        </w:trPr>
        <w:tc>
          <w:tcPr>
            <w:vMerge w:val="continue"/>
            <w:shd w:fill="f3f3f3"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c>
          <w:tcPr>
            <w:shd w:fill="f3f3f3" w:val="clear"/>
            <w:vAlign w:val="center"/>
          </w:tcPr>
          <w:p w:rsidR="00000000" w:rsidDel="00000000" w:rsidP="00000000" w:rsidRDefault="00000000" w:rsidRPr="00000000" w14:paraId="00000069">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επιβάρυνση μονόκλινου</w:t>
            </w:r>
          </w:p>
        </w:tc>
        <w:tc>
          <w:tcPr>
            <w:shd w:fill="f3f3f3" w:val="clear"/>
            <w:vAlign w:val="center"/>
          </w:tcPr>
          <w:p w:rsidR="00000000" w:rsidDel="00000000" w:rsidP="00000000" w:rsidRDefault="00000000" w:rsidRPr="00000000" w14:paraId="0000006A">
            <w:pPr>
              <w:jc w:val="center"/>
              <w:rPr>
                <w:rFonts w:ascii="Arial" w:cs="Arial" w:eastAsia="Arial" w:hAnsi="Arial"/>
                <w:b w:val="1"/>
                <w:color w:val="002060"/>
              </w:rPr>
            </w:pPr>
            <w:r w:rsidDel="00000000" w:rsidR="00000000" w:rsidRPr="00000000">
              <w:rPr>
                <w:rFonts w:ascii="Arial" w:cs="Arial" w:eastAsia="Arial" w:hAnsi="Arial"/>
                <w:b w:val="1"/>
                <w:color w:val="002060"/>
                <w:rtl w:val="0"/>
              </w:rPr>
              <w:t xml:space="preserve">+380€</w:t>
            </w:r>
          </w:p>
        </w:tc>
        <w:tc>
          <w:tcPr>
            <w:vMerge w:val="continue"/>
            <w:shd w:fill="f3f3f3"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2060"/>
              </w:rPr>
            </w:pPr>
            <w:r w:rsidDel="00000000" w:rsidR="00000000" w:rsidRPr="00000000">
              <w:rPr>
                <w:rtl w:val="0"/>
              </w:rPr>
            </w:r>
          </w:p>
        </w:tc>
      </w:tr>
    </w:tbl>
    <w:p w:rsidR="00000000" w:rsidDel="00000000" w:rsidP="00000000" w:rsidRDefault="00000000" w:rsidRPr="00000000" w14:paraId="0000006C">
      <w:pPr>
        <w:spacing w:after="100" w:before="100" w:line="240" w:lineRule="auto"/>
        <w:ind w:left="720" w:right="1899" w:firstLine="720"/>
        <w:jc w:val="center"/>
        <w:rPr>
          <w:rFonts w:ascii="Arial" w:cs="Arial" w:eastAsia="Arial" w:hAnsi="Arial"/>
          <w:b w:val="1"/>
          <w:color w:val="002060"/>
        </w:rPr>
      </w:pPr>
      <w:bookmarkStart w:colFirst="0" w:colLast="0" w:name="_heading=h.3dy6vkm" w:id="6"/>
      <w:bookmarkEnd w:id="6"/>
      <w:r w:rsidDel="00000000" w:rsidR="00000000" w:rsidRPr="00000000">
        <w:rPr>
          <w:rFonts w:ascii="Arial" w:cs="Arial" w:eastAsia="Arial" w:hAnsi="Arial"/>
          <w:b w:val="1"/>
          <w:color w:val="002060"/>
          <w:rtl w:val="0"/>
        </w:rPr>
        <w:t xml:space="preserve">*Φόροι αεροδρομίων &amp; επίναυλοι καυσίμων (και λοιπά):165€</w:t>
      </w:r>
    </w:p>
    <w:p w:rsidR="00000000" w:rsidDel="00000000" w:rsidP="00000000" w:rsidRDefault="00000000" w:rsidRPr="00000000" w14:paraId="0000006D">
      <w:pPr>
        <w:spacing w:after="0" w:before="80" w:line="240" w:lineRule="auto"/>
        <w:ind w:right="1900"/>
        <w:rPr>
          <w:rFonts w:ascii="Arial" w:cs="Arial" w:eastAsia="Arial" w:hAnsi="Arial"/>
          <w:b w:val="1"/>
          <w:color w:val="002060"/>
          <w:sz w:val="24"/>
          <w:szCs w:val="24"/>
          <w:highlight w:val="white"/>
        </w:rPr>
      </w:pPr>
      <w:r w:rsidDel="00000000" w:rsidR="00000000" w:rsidRPr="00000000">
        <w:rPr>
          <w:rtl w:val="0"/>
        </w:rPr>
      </w:r>
    </w:p>
    <w:p w:rsidR="00000000" w:rsidDel="00000000" w:rsidP="00000000" w:rsidRDefault="00000000" w:rsidRPr="00000000" w14:paraId="0000006E">
      <w:pPr>
        <w:spacing w:after="0" w:before="80" w:line="240" w:lineRule="auto"/>
        <w:ind w:right="1900"/>
        <w:rPr>
          <w:rFonts w:ascii="Arial" w:cs="Arial" w:eastAsia="Arial" w:hAnsi="Arial"/>
          <w:b w:val="1"/>
          <w:color w:val="002060"/>
          <w:sz w:val="24"/>
          <w:szCs w:val="24"/>
        </w:rPr>
      </w:pPr>
      <w:r w:rsidDel="00000000" w:rsidR="00000000" w:rsidRPr="00000000">
        <w:rPr>
          <w:rFonts w:ascii="Arial" w:cs="Arial" w:eastAsia="Arial" w:hAnsi="Arial"/>
          <w:b w:val="1"/>
          <w:color w:val="002060"/>
          <w:sz w:val="24"/>
          <w:szCs w:val="24"/>
          <w:highlight w:val="white"/>
          <w:rtl w:val="0"/>
        </w:rPr>
        <w:t xml:space="preserve">Πτήσεις 23-27/12:</w:t>
      </w:r>
      <w:r w:rsidDel="00000000" w:rsidR="00000000" w:rsidRPr="00000000">
        <w:rPr>
          <w:rtl w:val="0"/>
        </w:rPr>
      </w:r>
    </w:p>
    <w:p w:rsidR="00000000" w:rsidDel="00000000" w:rsidP="00000000" w:rsidRDefault="00000000" w:rsidRPr="00000000" w14:paraId="0000006F">
      <w:pPr>
        <w:widowControl w:val="0"/>
        <w:spacing w:after="0" w:line="240" w:lineRule="auto"/>
        <w:rPr>
          <w:rFonts w:ascii="Arial Narrow" w:cs="Arial Narrow" w:eastAsia="Arial Narrow" w:hAnsi="Arial Narrow"/>
          <w:b w:val="1"/>
          <w:color w:val="244061"/>
          <w:highlight w:val="white"/>
          <w:u w:val="single"/>
        </w:rPr>
      </w:pPr>
      <w:r w:rsidDel="00000000" w:rsidR="00000000" w:rsidRPr="00000000">
        <w:rPr>
          <w:rtl w:val="0"/>
        </w:rPr>
      </w:r>
    </w:p>
    <w:tbl>
      <w:tblPr>
        <w:tblStyle w:val="Table2"/>
        <w:tblpPr w:leftFromText="180" w:rightFromText="180" w:topFromText="0" w:bottomFromText="0" w:vertAnchor="text" w:horzAnchor="text" w:tblpX="0" w:tblpY="0"/>
        <w:tblW w:w="10460.0" w:type="dxa"/>
        <w:jc w:val="left"/>
        <w:tblBorders>
          <w:top w:color="a5a5a5" w:space="0" w:sz="4" w:val="single"/>
          <w:left w:color="a5a5a5" w:space="0" w:sz="4" w:val="single"/>
          <w:bottom w:color="a5a5a5" w:space="0" w:sz="4" w:val="single"/>
          <w:right w:color="a5a5a5" w:space="0" w:sz="4" w:val="single"/>
          <w:insideH w:color="a5a5a5" w:space="0" w:sz="4" w:val="single"/>
          <w:insideV w:color="a5a5a5" w:space="0" w:sz="4" w:val="single"/>
        </w:tblBorders>
        <w:tblLayout w:type="fixed"/>
        <w:tblLook w:val="0400"/>
      </w:tblPr>
      <w:tblGrid>
        <w:gridCol w:w="3385"/>
        <w:gridCol w:w="3386"/>
        <w:gridCol w:w="3689"/>
        <w:tblGridChange w:id="0">
          <w:tblGrid>
            <w:gridCol w:w="3385"/>
            <w:gridCol w:w="3386"/>
            <w:gridCol w:w="3689"/>
          </w:tblGrid>
        </w:tblGridChange>
      </w:tblGrid>
      <w:tr>
        <w:trPr>
          <w:cantSplit w:val="1"/>
          <w:trHeight w:val="659" w:hRule="atLeast"/>
          <w:tblHeader w:val="0"/>
        </w:trPr>
        <w:tc>
          <w:tcPr>
            <w:vAlign w:val="center"/>
          </w:tcPr>
          <w:p w:rsidR="00000000" w:rsidDel="00000000" w:rsidP="00000000" w:rsidRDefault="00000000" w:rsidRPr="00000000" w14:paraId="00000070">
            <w:pPr>
              <w:widowControl w:val="0"/>
              <w:spacing w:after="0" w:before="240" w:line="360" w:lineRule="auto"/>
              <w:jc w:val="center"/>
              <w:rPr>
                <w:rFonts w:ascii="Arial" w:cs="Arial" w:eastAsia="Arial" w:hAnsi="Arial"/>
                <w:color w:val="244061"/>
                <w:sz w:val="20"/>
                <w:szCs w:val="20"/>
              </w:rPr>
            </w:pPr>
            <w:bookmarkStart w:colFirst="0" w:colLast="0" w:name="_heading=h.1t3h5sf" w:id="7"/>
            <w:bookmarkEnd w:id="7"/>
            <w:r w:rsidDel="00000000" w:rsidR="00000000" w:rsidRPr="00000000">
              <w:rPr/>
              <w:drawing>
                <wp:inline distB="0" distT="0" distL="0" distR="0">
                  <wp:extent cx="1689992" cy="482782"/>
                  <wp:effectExtent b="0" l="0" r="0" t="0"/>
                  <wp:docPr id="212683835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89992" cy="482782"/>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71">
            <w:pPr>
              <w:widowControl w:val="0"/>
              <w:spacing w:after="0" w:line="276"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ΘΕΣΣΑΛΟΝΙΚΗ – ΒΟΥΔΑΠΕΣΤΗ</w:t>
            </w:r>
          </w:p>
        </w:tc>
        <w:tc>
          <w:tcPr>
            <w:vAlign w:val="center"/>
          </w:tcPr>
          <w:p w:rsidR="00000000" w:rsidDel="00000000" w:rsidP="00000000" w:rsidRDefault="00000000" w:rsidRPr="00000000" w14:paraId="00000072">
            <w:pPr>
              <w:widowControl w:val="0"/>
              <w:spacing w:after="0" w:line="276"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06:00 – 06:40</w:t>
              <w:br w:type="textWrapping"/>
            </w:r>
          </w:p>
        </w:tc>
      </w:tr>
      <w:tr>
        <w:trPr>
          <w:cantSplit w:val="1"/>
          <w:trHeight w:val="901" w:hRule="atLeast"/>
          <w:tblHeader w:val="0"/>
        </w:trPr>
        <w:tc>
          <w:tcPr>
            <w:vAlign w:val="center"/>
          </w:tcPr>
          <w:p w:rsidR="00000000" w:rsidDel="00000000" w:rsidP="00000000" w:rsidRDefault="00000000" w:rsidRPr="00000000" w14:paraId="00000073">
            <w:pPr>
              <w:widowControl w:val="0"/>
              <w:spacing w:after="0" w:line="240" w:lineRule="auto"/>
              <w:jc w:val="center"/>
              <w:rPr>
                <w:rFonts w:ascii="Arial" w:cs="Arial" w:eastAsia="Arial" w:hAnsi="Arial"/>
                <w:color w:val="244061"/>
                <w:sz w:val="20"/>
                <w:szCs w:val="20"/>
              </w:rPr>
            </w:pPr>
            <w:bookmarkStart w:colFirst="0" w:colLast="0" w:name="_heading=h.4d34og8" w:id="8"/>
            <w:bookmarkEnd w:id="8"/>
            <w:r w:rsidDel="00000000" w:rsidR="00000000" w:rsidRPr="00000000">
              <w:rPr/>
              <w:drawing>
                <wp:inline distB="0" distT="0" distL="0" distR="0">
                  <wp:extent cx="1689992" cy="482782"/>
                  <wp:effectExtent b="0" l="0" r="0" t="0"/>
                  <wp:docPr id="212683835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89992" cy="482782"/>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74">
            <w:pPr>
              <w:widowControl w:val="0"/>
              <w:spacing w:after="0" w:line="276"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ΜΠΡΑΤΙΣΛΑΒΑ –  ΘΕΣΣΑΛΟΝΙΚΗ</w:t>
            </w:r>
          </w:p>
        </w:tc>
        <w:tc>
          <w:tcPr>
            <w:vAlign w:val="center"/>
          </w:tcPr>
          <w:p w:rsidR="00000000" w:rsidDel="00000000" w:rsidP="00000000" w:rsidRDefault="00000000" w:rsidRPr="00000000" w14:paraId="00000075">
            <w:pPr>
              <w:widowControl w:val="0"/>
              <w:spacing w:after="0" w:line="276" w:lineRule="auto"/>
              <w:jc w:val="cente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22:00 – 00:50</w:t>
              <w:br w:type="textWrapping"/>
            </w:r>
          </w:p>
        </w:tc>
      </w:tr>
    </w:tbl>
    <w:p w:rsidR="00000000" w:rsidDel="00000000" w:rsidP="00000000" w:rsidRDefault="00000000" w:rsidRPr="00000000" w14:paraId="00000076">
      <w:pPr>
        <w:widowControl w:val="0"/>
        <w:spacing w:line="240" w:lineRule="auto"/>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77">
      <w:pPr>
        <w:widowControl w:val="0"/>
        <w:spacing w:line="240" w:lineRule="auto"/>
        <w:rPr>
          <w:rFonts w:ascii="Arial" w:cs="Arial" w:eastAsia="Arial" w:hAnsi="Arial"/>
          <w:b w:val="1"/>
          <w:color w:val="002060"/>
        </w:rPr>
      </w:pPr>
      <w:r w:rsidDel="00000000" w:rsidR="00000000" w:rsidRPr="00000000">
        <w:rPr>
          <w:rFonts w:ascii="Arial" w:cs="Arial" w:eastAsia="Arial" w:hAnsi="Arial"/>
          <w:b w:val="1"/>
          <w:color w:val="002060"/>
          <w:rtl w:val="0"/>
        </w:rPr>
        <w:t xml:space="preserve">Σημειώσεις:</w:t>
      </w:r>
      <w:r w:rsidDel="00000000" w:rsidR="00000000" w:rsidRPr="00000000">
        <w:rPr>
          <w:rFonts w:ascii="Arial" w:cs="Arial" w:eastAsia="Arial" w:hAnsi="Arial"/>
          <w:color w:val="002060"/>
          <w:rtl w:val="0"/>
        </w:rPr>
        <w:t xml:space="preserve"> </w:t>
      </w:r>
      <w:r w:rsidDel="00000000" w:rsidR="00000000" w:rsidRPr="00000000">
        <w:rPr>
          <w:rtl w:val="0"/>
        </w:rPr>
      </w:r>
    </w:p>
    <w:p w:rsidR="00000000" w:rsidDel="00000000" w:rsidP="00000000" w:rsidRDefault="00000000" w:rsidRPr="00000000" w14:paraId="00000078">
      <w:pPr>
        <w:widowControl w:val="0"/>
        <w:numPr>
          <w:ilvl w:val="0"/>
          <w:numId w:val="1"/>
        </w:numPr>
        <w:spacing w:after="0" w:line="256" w:lineRule="auto"/>
        <w:ind w:left="720" w:hanging="360"/>
        <w:rPr>
          <w:rFonts w:ascii="Arial" w:cs="Arial" w:eastAsia="Arial" w:hAnsi="Arial"/>
          <w:b w:val="1"/>
        </w:rPr>
      </w:pPr>
      <w:bookmarkStart w:colFirst="0" w:colLast="0" w:name="_heading=h.2s8eyo1" w:id="9"/>
      <w:bookmarkEnd w:id="9"/>
      <w:r w:rsidDel="00000000" w:rsidR="00000000" w:rsidRPr="00000000">
        <w:rPr>
          <w:rFonts w:ascii="Arial" w:cs="Arial" w:eastAsia="Arial" w:hAnsi="Arial"/>
          <w:b w:val="1"/>
          <w:rtl w:val="0"/>
        </w:rPr>
        <w:t xml:space="preserve">Οι τιμές είναι δυναμικές και υπόκεινται συνεχώς σε μεταβολές βάση, διαθεσιμοτήτων σε εισιτήρια/ξενοδοχεία και επιβεβαιώνονται με την κράτηση</w:t>
      </w:r>
    </w:p>
    <w:p w:rsidR="00000000" w:rsidDel="00000000" w:rsidP="00000000" w:rsidRDefault="00000000" w:rsidRPr="00000000" w14:paraId="00000079">
      <w:pPr>
        <w:widowControl w:val="0"/>
        <w:numPr>
          <w:ilvl w:val="0"/>
          <w:numId w:val="1"/>
        </w:numPr>
        <w:spacing w:after="0" w:line="240" w:lineRule="auto"/>
        <w:ind w:left="720" w:hanging="360"/>
        <w:rPr>
          <w:rFonts w:ascii="Arial" w:cs="Arial" w:eastAsia="Arial" w:hAnsi="Arial"/>
        </w:rPr>
      </w:pPr>
      <w:bookmarkStart w:colFirst="0" w:colLast="0" w:name="_heading=h.17dp8vu" w:id="10"/>
      <w:bookmarkEnd w:id="10"/>
      <w:r w:rsidDel="00000000" w:rsidR="00000000" w:rsidRPr="00000000">
        <w:rPr>
          <w:rFonts w:ascii="Arial" w:cs="Arial" w:eastAsia="Arial" w:hAnsi="Arial"/>
          <w:rtl w:val="0"/>
        </w:rPr>
        <w:t xml:space="preserve">Η ροή του προγράμματος ενδέχεται να διαφοροποιηθεί χωρίς καμία παράλειψη στο πρόγραμμα</w:t>
      </w:r>
    </w:p>
    <w:p w:rsidR="00000000" w:rsidDel="00000000" w:rsidP="00000000" w:rsidRDefault="00000000" w:rsidRPr="00000000" w14:paraId="0000007A">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Για την πραγματοποίηση των προαιρετικών εκδρομών απαιτείται ελάχιστη συμμετοχή</w:t>
      </w:r>
    </w:p>
    <w:p w:rsidR="00000000" w:rsidDel="00000000" w:rsidP="00000000" w:rsidRDefault="00000000" w:rsidRPr="00000000" w14:paraId="0000007B">
      <w:pPr>
        <w:widowControl w:val="0"/>
        <w:spacing w:line="240" w:lineRule="auto"/>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7C">
      <w:pPr>
        <w:widowControl w:val="0"/>
        <w:spacing w:line="240" w:lineRule="auto"/>
        <w:rPr>
          <w:rFonts w:ascii="Arial" w:cs="Arial" w:eastAsia="Arial" w:hAnsi="Arial"/>
          <w:b w:val="1"/>
          <w:color w:val="002060"/>
        </w:rPr>
      </w:pPr>
      <w:r w:rsidDel="00000000" w:rsidR="00000000" w:rsidRPr="00000000">
        <w:rPr>
          <w:rFonts w:ascii="Arial" w:cs="Arial" w:eastAsia="Arial" w:hAnsi="Arial"/>
          <w:b w:val="1"/>
          <w:color w:val="002060"/>
          <w:rtl w:val="0"/>
        </w:rPr>
        <w:t xml:space="preserve">Περιλαμβάνονται:</w:t>
      </w:r>
    </w:p>
    <w:p w:rsidR="00000000" w:rsidDel="00000000" w:rsidP="00000000" w:rsidRDefault="00000000" w:rsidRPr="00000000" w14:paraId="000000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Αεροπορικά εισιτήρια με απευθείας πτήσεις AirExplore</w:t>
      </w:r>
    </w:p>
    <w:p w:rsidR="00000000" w:rsidDel="00000000" w:rsidP="00000000" w:rsidRDefault="00000000" w:rsidRPr="00000000" w14:paraId="000000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Αποσκευές ανά άτομο: 1 προσωπικό αντικείμενο (40x20x25cm) + 1 χειραποσκευή 8 κιλά (55x40x20cm) + 1 αποσκευή έως 20 κιλά</w:t>
      </w:r>
    </w:p>
    <w:p w:rsidR="00000000" w:rsidDel="00000000" w:rsidP="00000000" w:rsidRDefault="00000000" w:rsidRPr="00000000" w14:paraId="0000007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Διαμονή για 4 διανυκτερεύσεις σε ξενοδοχείο της επιλογής σας</w:t>
      </w:r>
    </w:p>
    <w:p w:rsidR="00000000" w:rsidDel="00000000" w:rsidP="00000000" w:rsidRDefault="00000000" w:rsidRPr="00000000" w14:paraId="000000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Πρωινό καθημερινά στο ξενοδοχείο</w:t>
      </w:r>
    </w:p>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Μεταφορές - περιηγήσεις με πολυτελές λεωφορείο σύμφωνα με το πρόγραμμα</w:t>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Έμπειρος αρχηγός-συνοδός</w:t>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Ασφάλεια αστικής ευθύνης</w:t>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Φ.Π.Α.</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ΔΩΡΟ η εκδρομή στα Παραδουνάβια Χωριά και την Μπρατισλάβα.</w:t>
      </w:r>
      <w:r w:rsidDel="00000000" w:rsidR="00000000" w:rsidRPr="00000000">
        <w:rPr>
          <w:rtl w:val="0"/>
        </w:rPr>
      </w:r>
    </w:p>
    <w:p w:rsidR="00000000" w:rsidDel="00000000" w:rsidP="00000000" w:rsidRDefault="00000000" w:rsidRPr="00000000" w14:paraId="00000086">
      <w:pPr>
        <w:widowControl w:val="0"/>
        <w:spacing w:line="240" w:lineRule="auto"/>
        <w:rPr>
          <w:rFonts w:ascii="Arial" w:cs="Arial" w:eastAsia="Arial" w:hAnsi="Arial"/>
          <w:b w:val="1"/>
          <w:color w:val="244061"/>
        </w:rPr>
      </w:pPr>
      <w:bookmarkStart w:colFirst="0" w:colLast="0" w:name="_heading=h.26in1rg" w:id="12"/>
      <w:bookmarkEnd w:id="12"/>
      <w:r w:rsidDel="00000000" w:rsidR="00000000" w:rsidRPr="00000000">
        <w:rPr>
          <w:rFonts w:ascii="Arial" w:cs="Arial" w:eastAsia="Arial" w:hAnsi="Arial"/>
          <w:b w:val="1"/>
          <w:color w:val="244061"/>
          <w:rtl w:val="0"/>
        </w:rPr>
        <w:t xml:space="preserve">Δεν περιλαμβάνονται: </w:t>
      </w:r>
    </w:p>
    <w:p w:rsidR="00000000" w:rsidDel="00000000" w:rsidP="00000000" w:rsidRDefault="00000000" w:rsidRPr="00000000" w14:paraId="00000087">
      <w:pPr>
        <w:widowControl w:val="0"/>
        <w:numPr>
          <w:ilvl w:val="0"/>
          <w:numId w:val="2"/>
        </w:numPr>
        <w:spacing w:after="0" w:line="240" w:lineRule="auto"/>
        <w:ind w:left="720" w:hanging="360"/>
        <w:rPr>
          <w:rFonts w:ascii="Arial" w:cs="Arial" w:eastAsia="Arial" w:hAnsi="Arial"/>
        </w:rPr>
      </w:pPr>
      <w:bookmarkStart w:colFirst="0" w:colLast="0" w:name="_heading=h.lnxbz9" w:id="13"/>
      <w:bookmarkEnd w:id="13"/>
      <w:r w:rsidDel="00000000" w:rsidR="00000000" w:rsidRPr="00000000">
        <w:rPr>
          <w:rFonts w:ascii="Arial" w:cs="Arial" w:eastAsia="Arial" w:hAnsi="Arial"/>
          <w:rtl w:val="0"/>
        </w:rPr>
        <w:t xml:space="preserve">Φόροι αεροδρομίων &amp; επίναυλοι καυσίμων (και λοιπά): 165€</w:t>
      </w:r>
    </w:p>
    <w:p w:rsidR="00000000" w:rsidDel="00000000" w:rsidP="00000000" w:rsidRDefault="00000000" w:rsidRPr="00000000" w14:paraId="00000088">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Δημοτικοί φόροι διαμονής</w:t>
      </w:r>
    </w:p>
    <w:p w:rsidR="00000000" w:rsidDel="00000000" w:rsidP="00000000" w:rsidRDefault="00000000" w:rsidRPr="00000000" w14:paraId="00000089">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Εισιτήρια εισόδων σε αξιοθέατα</w:t>
      </w:r>
    </w:p>
    <w:p w:rsidR="00000000" w:rsidDel="00000000" w:rsidP="00000000" w:rsidRDefault="00000000" w:rsidRPr="00000000" w14:paraId="0000008A">
      <w:pPr>
        <w:widowControl w:val="0"/>
        <w:numPr>
          <w:ilvl w:val="0"/>
          <w:numId w:val="2"/>
        </w:numPr>
        <w:spacing w:line="240" w:lineRule="auto"/>
        <w:ind w:left="720" w:hanging="360"/>
        <w:rPr>
          <w:rFonts w:ascii="Arial" w:cs="Arial" w:eastAsia="Arial" w:hAnsi="Arial"/>
        </w:rPr>
      </w:pPr>
      <w:bookmarkStart w:colFirst="0" w:colLast="0" w:name="_heading=h.35nkun2" w:id="14"/>
      <w:bookmarkEnd w:id="14"/>
      <w:r w:rsidDel="00000000" w:rsidR="00000000" w:rsidRPr="00000000">
        <w:rPr>
          <w:rFonts w:ascii="Arial" w:cs="Arial" w:eastAsia="Arial" w:hAnsi="Arial"/>
          <w:rtl w:val="0"/>
        </w:rPr>
        <w:t xml:space="preserve">Όσα δεν αναγράφονται στα «περιλαμβάνονται» ή/και αναγράφονται ως προαιρετικά/προτεινόμενα </w:t>
      </w:r>
    </w:p>
    <w:p w:rsidR="00000000" w:rsidDel="00000000" w:rsidP="00000000" w:rsidRDefault="00000000" w:rsidRPr="00000000" w14:paraId="0000008B">
      <w:pPr>
        <w:widowControl w:val="0"/>
        <w:spacing w:line="240" w:lineRule="auto"/>
        <w:rPr>
          <w:rFonts w:ascii="Arial" w:cs="Arial" w:eastAsia="Arial" w:hAnsi="Arial"/>
          <w:color w:val="244061"/>
        </w:rPr>
      </w:pPr>
      <w:r w:rsidDel="00000000" w:rsidR="00000000" w:rsidRPr="00000000">
        <w:rPr>
          <w:rFonts w:ascii="Arial" w:cs="Arial" w:eastAsia="Arial" w:hAnsi="Arial"/>
          <w:b w:val="1"/>
          <w:color w:val="244061"/>
          <w:rtl w:val="0"/>
        </w:rPr>
        <w:t xml:space="preserve">Προαιρετικές υπηρεσίες</w:t>
      </w:r>
      <w:r w:rsidDel="00000000" w:rsidR="00000000" w:rsidRPr="00000000">
        <w:rPr>
          <w:rFonts w:ascii="Arial" w:cs="Arial" w:eastAsia="Arial" w:hAnsi="Arial"/>
          <w:color w:val="244061"/>
          <w:rtl w:val="0"/>
        </w:rPr>
        <w:t xml:space="preserve">:</w:t>
      </w:r>
    </w:p>
    <w:p w:rsidR="00000000" w:rsidDel="00000000" w:rsidP="00000000" w:rsidRDefault="00000000" w:rsidRPr="00000000" w14:paraId="0000008C">
      <w:pPr>
        <w:widowControl w:val="0"/>
        <w:numPr>
          <w:ilvl w:val="0"/>
          <w:numId w:val="3"/>
        </w:numPr>
        <w:spacing w:after="0" w:line="256" w:lineRule="auto"/>
        <w:ind w:left="720" w:hanging="360"/>
        <w:rPr>
          <w:rFonts w:ascii="Arial" w:cs="Arial" w:eastAsia="Arial" w:hAnsi="Arial"/>
        </w:rPr>
      </w:pPr>
      <w:r w:rsidDel="00000000" w:rsidR="00000000" w:rsidRPr="00000000">
        <w:rPr>
          <w:rFonts w:ascii="Arial" w:cs="Arial" w:eastAsia="Arial" w:hAnsi="Arial"/>
          <w:rtl w:val="0"/>
        </w:rPr>
        <w:t xml:space="preserve">Προτεινόμενη ταξιδιωτική ασφάλιση:</w:t>
      </w:r>
    </w:p>
    <w:p w:rsidR="00000000" w:rsidDel="00000000" w:rsidP="00000000" w:rsidRDefault="00000000" w:rsidRPr="00000000" w14:paraId="0000008D">
      <w:pPr>
        <w:widowControl w:val="0"/>
        <w:spacing w:after="0" w:line="256" w:lineRule="auto"/>
        <w:ind w:left="720" w:firstLine="0"/>
        <w:rPr>
          <w:rFonts w:ascii="Arial" w:cs="Arial" w:eastAsia="Arial" w:hAnsi="Arial"/>
        </w:rPr>
      </w:pPr>
      <w:r w:rsidDel="00000000" w:rsidR="00000000" w:rsidRPr="00000000">
        <w:rPr>
          <w:rFonts w:ascii="Arial" w:cs="Arial" w:eastAsia="Arial" w:hAnsi="Arial"/>
          <w:rtl w:val="0"/>
        </w:rPr>
        <w:t xml:space="preserve">Extra I + Covid: 20€/άτομο, πληροφορίες </w:t>
      </w:r>
      <w:hyperlink r:id="rId8">
        <w:r w:rsidDel="00000000" w:rsidR="00000000" w:rsidRPr="00000000">
          <w:rPr>
            <w:rFonts w:ascii="Arial" w:cs="Arial" w:eastAsia="Arial" w:hAnsi="Arial"/>
            <w:color w:val="000000"/>
            <w:u w:val="single"/>
            <w:rtl w:val="0"/>
          </w:rPr>
          <w:t xml:space="preserve">εδώ</w:t>
        </w:r>
      </w:hyperlink>
      <w:r w:rsidDel="00000000" w:rsidR="00000000" w:rsidRPr="00000000">
        <w:rPr>
          <w:rFonts w:ascii="Arial" w:cs="Arial" w:eastAsia="Arial" w:hAnsi="Arial"/>
          <w:rtl w:val="0"/>
        </w:rPr>
        <w:t xml:space="preserve"> | Extra II + Covid: 25€/άτομο, πληροφορίες </w:t>
      </w:r>
      <w:hyperlink r:id="rId9">
        <w:r w:rsidDel="00000000" w:rsidR="00000000" w:rsidRPr="00000000">
          <w:rPr>
            <w:rFonts w:ascii="Arial" w:cs="Arial" w:eastAsia="Arial" w:hAnsi="Arial"/>
            <w:color w:val="000000"/>
            <w:u w:val="single"/>
            <w:rtl w:val="0"/>
          </w:rPr>
          <w:t xml:space="preserve">εδώ</w:t>
        </w:r>
      </w:hyperlink>
      <w:r w:rsidDel="00000000" w:rsidR="00000000" w:rsidRPr="00000000">
        <w:rPr>
          <w:rFonts w:ascii="Arial" w:cs="Arial" w:eastAsia="Arial" w:hAnsi="Arial"/>
          <w:rtl w:val="0"/>
        </w:rPr>
        <w:t xml:space="preserve">.</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Κρουαζιέρα στο Δούναβη: 30€ενήλικες &amp; 25€ παιδιά έως 12 ετών (μεταφορά &amp; ξενάγηση εν πλω)</w:t>
      </w:r>
    </w:p>
    <w:p w:rsidR="00000000" w:rsidDel="00000000" w:rsidP="00000000" w:rsidRDefault="00000000" w:rsidRPr="00000000" w14:paraId="0000008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Εκδρομή στη Βιέννη: 70€/ ενήλικες &amp; 50€ παιδιά έως 12 ετών (μεταφορές &amp; περιήγηση)</w:t>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Τσιγγάνικα Βιολιά : 60€ ενήλικες &amp; 50€ παιδιά έως 12 ετών (μεταφορά και φαγητό με παραδοσιακή μουσική)</w:t>
      </w:r>
      <w:r w:rsidDel="00000000" w:rsidR="00000000" w:rsidRPr="00000000">
        <w:rPr>
          <w:rtl w:val="0"/>
        </w:rPr>
      </w:r>
    </w:p>
    <w:sectPr>
      <w:footerReference r:id="rId10" w:type="default"/>
      <w:pgSz w:h="16838" w:w="11906" w:orient="portrait"/>
      <w:pgMar w:bottom="568" w:top="284" w:left="720" w:right="720" w:header="142" w:footer="22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spacing w:after="0" w:line="276" w:lineRule="auto"/>
      <w:jc w:val="center"/>
      <w:rPr>
        <w:sz w:val="14"/>
        <w:szCs w:val="1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Σελίδα </w:t>
    </w:r>
    <w:r w:rsidDel="00000000" w:rsidR="00000000" w:rsidRPr="00000000">
      <w:rPr>
        <w:rFonts w:ascii="Calibri" w:cs="Calibri" w:eastAsia="Calibri" w:hAnsi="Calibri"/>
        <w:b w:val="1"/>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από </w:t>
    </w:r>
    <w:r w:rsidDel="00000000" w:rsidR="00000000" w:rsidRPr="00000000">
      <w:rPr>
        <w:rFonts w:ascii="Calibri" w:cs="Calibri" w:eastAsia="Calibri" w:hAnsi="Calibri"/>
        <w:b w:val="1"/>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8025"/>
        <w:tab w:val="right" w:leader="none" w:pos="10466"/>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ab/>
      <w:tab/>
      <w:tab/>
      <w:tab/>
      <w:t xml:space="preserve">Updated 08/11/24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x"/>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a" w:default="1">
    <w:name w:val="Normal"/>
    <w:qFormat w:val="1"/>
    <w:rsid w:val="0080102C"/>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80102C"/>
    <w:pPr>
      <w:spacing w:after="0" w:line="240" w:lineRule="auto"/>
    </w:pPr>
    <w:rPr>
      <w:rFonts w:ascii="Calibri" w:cs="Times New Roman" w:eastAsia="Calibri" w:hAnsi="Calibri"/>
      <w:kern w:val="0"/>
      <w:lang w:val="en-GB"/>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80102C"/>
    <w:pPr>
      <w:ind w:left="720"/>
      <w:contextualSpacing w:val="1"/>
    </w:pPr>
  </w:style>
  <w:style w:type="character" w:styleId="-">
    <w:name w:val="Hyperlink"/>
    <w:basedOn w:val="a0"/>
    <w:uiPriority w:val="99"/>
    <w:unhideWhenUsed w:val="1"/>
    <w:rsid w:val="0080102C"/>
    <w:rPr>
      <w:color w:val="0563c1" w:themeColor="hyperlink"/>
      <w:u w:val="single"/>
    </w:rPr>
  </w:style>
  <w:style w:type="paragraph" w:styleId="a5">
    <w:name w:val="Title"/>
    <w:basedOn w:val="a"/>
    <w:next w:val="a"/>
    <w:link w:val="Char"/>
    <w:uiPriority w:val="10"/>
    <w:qFormat w:val="1"/>
    <w:rsid w:val="0080102C"/>
    <w:pPr>
      <w:spacing w:after="0" w:line="240" w:lineRule="auto"/>
      <w:contextualSpacing w:val="1"/>
    </w:pPr>
    <w:rPr>
      <w:rFonts w:asciiTheme="majorHAnsi" w:cstheme="majorBidi" w:eastAsiaTheme="majorEastAsia" w:hAnsiTheme="majorHAnsi"/>
      <w:spacing w:val="-10"/>
      <w:kern w:val="28"/>
      <w:sz w:val="56"/>
      <w:szCs w:val="56"/>
    </w:rPr>
  </w:style>
  <w:style w:type="character" w:styleId="Char" w:customStyle="1">
    <w:name w:val="Τίτλος Char"/>
    <w:basedOn w:val="a0"/>
    <w:link w:val="a5"/>
    <w:uiPriority w:val="10"/>
    <w:rsid w:val="0080102C"/>
    <w:rPr>
      <w:rFonts w:asciiTheme="majorHAnsi" w:cstheme="majorBidi" w:eastAsiaTheme="majorEastAsia" w:hAnsiTheme="majorHAnsi"/>
      <w:spacing w:val="-10"/>
      <w:kern w:val="28"/>
      <w:sz w:val="56"/>
      <w:szCs w:val="56"/>
    </w:rPr>
  </w:style>
  <w:style w:type="paragraph" w:styleId="a6">
    <w:name w:val="footer"/>
    <w:basedOn w:val="a"/>
    <w:link w:val="Char0"/>
    <w:uiPriority w:val="99"/>
    <w:unhideWhenUsed w:val="1"/>
    <w:rsid w:val="0080102C"/>
    <w:pPr>
      <w:tabs>
        <w:tab w:val="center" w:pos="4153"/>
        <w:tab w:val="right" w:pos="8306"/>
      </w:tabs>
      <w:spacing w:after="0" w:line="240" w:lineRule="auto"/>
    </w:pPr>
  </w:style>
  <w:style w:type="character" w:styleId="Char0" w:customStyle="1">
    <w:name w:val="Υποσέλιδο Char"/>
    <w:basedOn w:val="a0"/>
    <w:link w:val="a6"/>
    <w:uiPriority w:val="99"/>
    <w:rsid w:val="0080102C"/>
  </w:style>
  <w:style w:type="paragraph" w:styleId="a7">
    <w:name w:val="header"/>
    <w:basedOn w:val="a"/>
    <w:link w:val="Char1"/>
    <w:uiPriority w:val="99"/>
    <w:unhideWhenUsed w:val="1"/>
    <w:rsid w:val="009F19F7"/>
    <w:pPr>
      <w:tabs>
        <w:tab w:val="center" w:pos="4153"/>
        <w:tab w:val="right" w:pos="8306"/>
      </w:tabs>
      <w:spacing w:after="0" w:line="240" w:lineRule="auto"/>
    </w:pPr>
  </w:style>
  <w:style w:type="character" w:styleId="Char1" w:customStyle="1">
    <w:name w:val="Κεφαλίδα Char"/>
    <w:basedOn w:val="a0"/>
    <w:link w:val="a7"/>
    <w:uiPriority w:val="99"/>
    <w:rsid w:val="009F19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drive.google.com/file/d/1BhYMxFRJJ5lLDT_JfIzHo6UhdHCYsZia/vi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rive.google.com/file/d/1Hl2VrqHGLc3asSBL3drCx6DFm1x-meyo/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rKtkSqAq+7PAI4a/a6dSv0FoA==">CgMxLjAyCGguZ2pkZ3hzMgloLjMwajB6bGwyCWguMWZvYjl0ZTIJaC4zem55c2g3MgloLjJldDkycDAyCGgudHlqY3d0MgloLjNkeTZ2a20yCWguMXQzaDVzZjIJaC40ZDM0b2c4MgloLjJzOGV5bzEyCWguMTdkcDh2dTIJaC4zcmRjcmpuMgloLjI2aW4xcmcyCGgubG54Yno5MgloLjM1bmt1bjI4AHIhMVJyTDNUUWc0OTIwRDlVV0M1bWpINmJrMFViTWtQcFI5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2024-11-06T12:53:00Z</dcterms:created>
  <dc:creator>IR3Hlk4mL-28</dc:creator>
</cp:coreProperties>
</file>